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54921" w14:textId="5A6B0EF9" w:rsidR="002F0C4B" w:rsidRPr="004327C2" w:rsidRDefault="005668FF" w:rsidP="004327C2">
      <w:pPr>
        <w:spacing w:before="240" w:after="240" w:line="276" w:lineRule="auto"/>
        <w:jc w:val="center"/>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 xml:space="preserve">EDITAL DE CHAMAMENTO PÚBLICO Nº </w:t>
      </w:r>
      <w:r w:rsidR="000F32C9" w:rsidRPr="004327C2">
        <w:rPr>
          <w:rFonts w:asciiTheme="minorHAnsi" w:hAnsiTheme="minorHAnsi" w:cstheme="minorHAnsi"/>
          <w:b/>
          <w:color w:val="000000"/>
          <w:sz w:val="24"/>
          <w:szCs w:val="24"/>
        </w:rPr>
        <w:t>01-2024</w:t>
      </w:r>
      <w:r w:rsidRPr="004327C2">
        <w:rPr>
          <w:rFonts w:asciiTheme="minorHAnsi" w:hAnsiTheme="minorHAnsi" w:cstheme="minorHAnsi"/>
          <w:b/>
          <w:color w:val="000000"/>
          <w:sz w:val="24"/>
          <w:szCs w:val="24"/>
        </w:rPr>
        <w:t xml:space="preserve"> </w:t>
      </w:r>
      <w:r w:rsidR="00941E4E" w:rsidRPr="004327C2">
        <w:rPr>
          <w:rFonts w:asciiTheme="minorHAnsi" w:hAnsiTheme="minorHAnsi" w:cstheme="minorHAnsi"/>
          <w:b/>
          <w:color w:val="000000"/>
          <w:sz w:val="24"/>
          <w:szCs w:val="24"/>
        </w:rPr>
        <w:t>–</w:t>
      </w:r>
      <w:r w:rsidRPr="004327C2">
        <w:rPr>
          <w:rFonts w:asciiTheme="minorHAnsi" w:hAnsiTheme="minorHAnsi" w:cstheme="minorHAnsi"/>
          <w:b/>
          <w:color w:val="000000"/>
          <w:sz w:val="24"/>
          <w:szCs w:val="24"/>
        </w:rPr>
        <w:t xml:space="preserve"> </w:t>
      </w:r>
      <w:r w:rsidR="00941E4E" w:rsidRPr="004327C2">
        <w:rPr>
          <w:rFonts w:asciiTheme="minorHAnsi" w:hAnsiTheme="minorHAnsi" w:cstheme="minorHAnsi"/>
          <w:b/>
          <w:sz w:val="24"/>
          <w:szCs w:val="24"/>
        </w:rPr>
        <w:t>CONCURSO CULTURAL</w:t>
      </w:r>
    </w:p>
    <w:p w14:paraId="16A35301" w14:textId="582A39DA" w:rsidR="002F0C4B" w:rsidRPr="004327C2" w:rsidRDefault="005668FF" w:rsidP="004327C2">
      <w:pPr>
        <w:spacing w:before="240" w:after="240" w:line="276" w:lineRule="auto"/>
        <w:jc w:val="center"/>
        <w:rPr>
          <w:rFonts w:asciiTheme="minorHAnsi" w:hAnsiTheme="minorHAnsi" w:cstheme="minorHAnsi"/>
          <w:sz w:val="24"/>
          <w:szCs w:val="24"/>
        </w:rPr>
      </w:pPr>
      <w:r w:rsidRPr="004327C2">
        <w:rPr>
          <w:rFonts w:asciiTheme="minorHAnsi" w:hAnsiTheme="minorHAnsi" w:cstheme="minorHAnsi"/>
          <w:b/>
          <w:color w:val="000000"/>
          <w:sz w:val="24"/>
          <w:szCs w:val="24"/>
        </w:rPr>
        <w:t>PREMIAÇÃO PARA AGENTES CULTURAIS COM RECURSOS DA POLÍTICA NACIONAL ALDIR BLANC DE FOMENTO À CULTURA - PNAB (LEI Nº 14.399/2022)</w:t>
      </w:r>
    </w:p>
    <w:p w14:paraId="12B402F1" w14:textId="14CC0E1B" w:rsidR="002F0C4B" w:rsidRPr="004327C2" w:rsidRDefault="002F0C4B" w:rsidP="004327C2">
      <w:pPr>
        <w:spacing w:before="240" w:after="240" w:line="276" w:lineRule="auto"/>
        <w:jc w:val="both"/>
        <w:rPr>
          <w:rFonts w:asciiTheme="minorHAnsi" w:hAnsiTheme="minorHAnsi" w:cstheme="minorHAnsi"/>
          <w:color w:val="000000"/>
          <w:sz w:val="24"/>
          <w:szCs w:val="24"/>
        </w:rPr>
      </w:pPr>
    </w:p>
    <w:p w14:paraId="1EE18629" w14:textId="3AB48263" w:rsidR="002F0C4B" w:rsidRPr="004327C2" w:rsidRDefault="005668FF" w:rsidP="004327C2">
      <w:pPr>
        <w:spacing w:after="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Olá, agentes culturais d</w:t>
      </w:r>
      <w:r w:rsidR="00941E4E" w:rsidRPr="004327C2">
        <w:rPr>
          <w:rFonts w:asciiTheme="minorHAnsi" w:hAnsiTheme="minorHAnsi" w:cstheme="minorHAnsi"/>
          <w:color w:val="000000"/>
          <w:sz w:val="24"/>
          <w:szCs w:val="24"/>
        </w:rPr>
        <w:t>e Salto Do Itararé!</w:t>
      </w:r>
    </w:p>
    <w:p w14:paraId="4CE4859F" w14:textId="77777777" w:rsidR="002F0C4B" w:rsidRPr="004327C2" w:rsidRDefault="005668FF" w:rsidP="004327C2">
      <w:pPr>
        <w:spacing w:after="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Estamos muito felizes com o seu interesse em participar deste chamamento público. </w:t>
      </w:r>
    </w:p>
    <w:p w14:paraId="75E6FD79" w14:textId="77777777" w:rsidR="002F0C4B" w:rsidRPr="004327C2" w:rsidRDefault="005668FF" w:rsidP="004327C2">
      <w:pPr>
        <w:spacing w:after="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39970D8F" w14:textId="77777777" w:rsidR="002F0C4B" w:rsidRPr="004327C2" w:rsidRDefault="005668FF" w:rsidP="004327C2">
      <w:pPr>
        <w:spacing w:after="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Boa leitura.</w:t>
      </w:r>
    </w:p>
    <w:p w14:paraId="72EFF180" w14:textId="77777777" w:rsidR="002F0C4B" w:rsidRPr="004327C2" w:rsidRDefault="005668FF" w:rsidP="004327C2">
      <w:pPr>
        <w:spacing w:after="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Desejamos sucesso!</w:t>
      </w:r>
    </w:p>
    <w:p w14:paraId="6D73EBED" w14:textId="77777777" w:rsidR="002F0C4B" w:rsidRPr="004327C2" w:rsidRDefault="002F0C4B" w:rsidP="004327C2">
      <w:pPr>
        <w:spacing w:after="0" w:line="276" w:lineRule="auto"/>
        <w:jc w:val="both"/>
        <w:rPr>
          <w:rFonts w:asciiTheme="minorHAnsi" w:hAnsiTheme="minorHAnsi" w:cstheme="minorHAnsi"/>
          <w:b/>
          <w:color w:val="000000"/>
          <w:sz w:val="24"/>
          <w:szCs w:val="24"/>
        </w:rPr>
      </w:pPr>
    </w:p>
    <w:p w14:paraId="132EE600" w14:textId="77777777" w:rsidR="002F0C4B" w:rsidRPr="004327C2" w:rsidRDefault="005668FF" w:rsidP="004327C2">
      <w:pPr>
        <w:numPr>
          <w:ilvl w:val="0"/>
          <w:numId w:val="5"/>
        </w:numPr>
        <w:pBdr>
          <w:top w:val="nil"/>
          <w:left w:val="nil"/>
          <w:bottom w:val="nil"/>
          <w:right w:val="nil"/>
          <w:between w:val="nil"/>
        </w:pBdr>
        <w:spacing w:after="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POLÍTICA NACIONAL ALDIR BLANC DE FOMENTO À CULTURA</w:t>
      </w:r>
    </w:p>
    <w:p w14:paraId="093A4E11"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4327C2" w:rsidRDefault="005F2B9B" w:rsidP="004327C2">
      <w:pPr>
        <w:pBdr>
          <w:top w:val="nil"/>
          <w:left w:val="nil"/>
          <w:bottom w:val="nil"/>
          <w:right w:val="nil"/>
          <w:between w:val="nil"/>
        </w:pBdr>
        <w:spacing w:before="120" w:after="120" w:line="276" w:lineRule="auto"/>
        <w:ind w:right="120"/>
        <w:jc w:val="both"/>
        <w:rPr>
          <w:rFonts w:asciiTheme="minorHAnsi" w:hAnsiTheme="minorHAnsi" w:cstheme="minorHAnsi"/>
          <w:sz w:val="24"/>
          <w:szCs w:val="24"/>
        </w:rPr>
      </w:pPr>
      <w:r w:rsidRPr="004327C2">
        <w:rPr>
          <w:rFonts w:asciiTheme="minorHAnsi" w:hAnsiTheme="minorHAnsi" w:cstheme="minorHAnsi"/>
          <w:sz w:val="24"/>
          <w:szCs w:val="24"/>
        </w:rPr>
        <w:t>A PNAB objetiva também estruturar o sistema federativo de financiamento à cultura mediante repasses da União aos Estados, Distrito Federal e Municípios de forma continuada.  </w:t>
      </w:r>
    </w:p>
    <w:p w14:paraId="3124854C" w14:textId="4FEB60CB"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themeColor="text1"/>
          <w:sz w:val="24"/>
          <w:szCs w:val="24"/>
        </w:rPr>
        <w:t>As condições para a execução da PNAB foram criadas por meio do engajamento da sociedade</w:t>
      </w:r>
      <w:r w:rsidR="005F2B9B" w:rsidRPr="004327C2">
        <w:rPr>
          <w:rFonts w:asciiTheme="minorHAnsi" w:hAnsiTheme="minorHAnsi" w:cstheme="minorHAnsi"/>
          <w:color w:val="000000" w:themeColor="text1"/>
          <w:sz w:val="24"/>
          <w:szCs w:val="24"/>
        </w:rPr>
        <w:t xml:space="preserve"> e o presente </w:t>
      </w:r>
      <w:r w:rsidRPr="004327C2">
        <w:rPr>
          <w:rFonts w:asciiTheme="minorHAnsi" w:hAnsiTheme="minorHAnsi" w:cstheme="minorHAnsi"/>
          <w:color w:val="000000" w:themeColor="text1"/>
          <w:sz w:val="24"/>
          <w:szCs w:val="24"/>
        </w:rPr>
        <w:t xml:space="preserve">edital destina-se a premiar agentes culturais </w:t>
      </w:r>
      <w:r w:rsidR="005F2B9B" w:rsidRPr="004327C2">
        <w:rPr>
          <w:rFonts w:asciiTheme="minorHAnsi" w:hAnsiTheme="minorHAnsi" w:cstheme="minorHAnsi"/>
          <w:color w:val="000000" w:themeColor="text1"/>
          <w:sz w:val="24"/>
          <w:szCs w:val="24"/>
        </w:rPr>
        <w:t>atuantes no</w:t>
      </w:r>
      <w:r w:rsidRPr="004327C2">
        <w:rPr>
          <w:rFonts w:asciiTheme="minorHAnsi" w:hAnsiTheme="minorHAnsi" w:cstheme="minorHAnsi"/>
          <w:sz w:val="24"/>
          <w:szCs w:val="24"/>
        </w:rPr>
        <w:t> </w:t>
      </w:r>
      <w:r w:rsidR="00941E4E" w:rsidRPr="004327C2">
        <w:rPr>
          <w:rFonts w:asciiTheme="minorHAnsi" w:hAnsiTheme="minorHAnsi" w:cstheme="minorHAnsi"/>
          <w:sz w:val="24"/>
          <w:szCs w:val="24"/>
        </w:rPr>
        <w:t>município de Salto Do Itararé, PR.</w:t>
      </w:r>
    </w:p>
    <w:p w14:paraId="5A4BF9B1" w14:textId="4A6E2EFA" w:rsidR="0AD6F32D" w:rsidRPr="004327C2" w:rsidRDefault="0AD6F32D"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themeColor="text1"/>
          <w:sz w:val="24"/>
          <w:szCs w:val="24"/>
        </w:rPr>
      </w:pPr>
      <w:r w:rsidRPr="004327C2">
        <w:rPr>
          <w:rFonts w:asciiTheme="minorHAnsi" w:hAnsiTheme="minorHAnsi" w:cstheme="minorHAnsi"/>
          <w:color w:val="000000" w:themeColor="text1"/>
          <w:sz w:val="24"/>
          <w:szCs w:val="24"/>
        </w:rPr>
        <w:t>Deste modo, o </w:t>
      </w:r>
      <w:r w:rsidR="00941E4E" w:rsidRPr="004327C2">
        <w:rPr>
          <w:rFonts w:asciiTheme="minorHAnsi" w:hAnsiTheme="minorHAnsi" w:cstheme="minorHAnsi"/>
          <w:sz w:val="24"/>
          <w:szCs w:val="24"/>
        </w:rPr>
        <w:t xml:space="preserve">Município de Salto Do Itararé </w:t>
      </w:r>
      <w:r w:rsidRPr="004327C2">
        <w:rPr>
          <w:rFonts w:asciiTheme="minorHAnsi" w:hAnsiTheme="minorHAnsi" w:cstheme="minorHAnsi"/>
          <w:color w:val="000000" w:themeColor="text1"/>
          <w:sz w:val="24"/>
          <w:szCs w:val="24"/>
        </w:rPr>
        <w:t xml:space="preserve">torna público o presente edital elaborado com base na </w:t>
      </w:r>
      <w:hyperlink r:id="rId11" w:anchor=":~:text=1%C2%BA%20Esta%20Lei%20institui%20a,acesso%20%C3%A0%20cultura%20no%20Brasil.">
        <w:r w:rsidRPr="004327C2">
          <w:rPr>
            <w:rStyle w:val="Hyperlink"/>
            <w:rFonts w:asciiTheme="minorHAnsi" w:hAnsiTheme="minorHAnsi" w:cstheme="minorHAnsi"/>
            <w:color w:val="0000FF"/>
            <w:sz w:val="24"/>
            <w:szCs w:val="24"/>
          </w:rPr>
          <w:t>Lei nº 14.399/2022</w:t>
        </w:r>
      </w:hyperlink>
      <w:r w:rsidRPr="004327C2">
        <w:rPr>
          <w:rFonts w:asciiTheme="minorHAnsi" w:hAnsiTheme="minorHAnsi" w:cstheme="minorHAnsi"/>
          <w:color w:val="000000" w:themeColor="text1"/>
          <w:sz w:val="24"/>
          <w:szCs w:val="24"/>
        </w:rPr>
        <w:t xml:space="preserve"> (Lei PNAB), na </w:t>
      </w:r>
      <w:hyperlink r:id="rId12">
        <w:r w:rsidRPr="004327C2">
          <w:rPr>
            <w:rStyle w:val="Hyperlink"/>
            <w:rFonts w:asciiTheme="minorHAnsi" w:hAnsiTheme="minorHAnsi" w:cstheme="minorHAnsi"/>
            <w:sz w:val="24"/>
            <w:szCs w:val="24"/>
          </w:rPr>
          <w:t>Lei nº 14.903/2024</w:t>
        </w:r>
      </w:hyperlink>
      <w:r w:rsidRPr="004327C2">
        <w:rPr>
          <w:rFonts w:asciiTheme="minorHAnsi" w:hAnsiTheme="minorHAnsi" w:cstheme="minorHAnsi"/>
          <w:color w:val="000000" w:themeColor="text1"/>
          <w:sz w:val="24"/>
          <w:szCs w:val="24"/>
        </w:rPr>
        <w:t xml:space="preserve"> (Marco regulatório do fomento à cultura), no </w:t>
      </w:r>
      <w:hyperlink r:id="rId13" w:anchor=":~:text=%C3%89%20obrigat%C3%B3ria%20a%20exibi%C3%A7%C3%A3o%20das,de%20a%C3%A7%C3%B5es%20relativas%20%C3%A0%20Pol%C3%ADtica%2C">
        <w:r w:rsidRPr="004327C2">
          <w:rPr>
            <w:rStyle w:val="Hyperlink"/>
            <w:rFonts w:asciiTheme="minorHAnsi" w:hAnsiTheme="minorHAnsi" w:cstheme="minorHAnsi"/>
            <w:color w:val="0000FF"/>
            <w:sz w:val="24"/>
            <w:szCs w:val="24"/>
          </w:rPr>
          <w:t>Decreto nº 11.740/2023</w:t>
        </w:r>
      </w:hyperlink>
      <w:r w:rsidRPr="004327C2">
        <w:rPr>
          <w:rFonts w:asciiTheme="minorHAnsi" w:hAnsiTheme="minorHAnsi" w:cstheme="minorHAnsi"/>
          <w:color w:val="000000" w:themeColor="text1"/>
          <w:sz w:val="24"/>
          <w:szCs w:val="24"/>
        </w:rPr>
        <w:t xml:space="preserve"> (Decreto PNAB), no </w:t>
      </w:r>
      <w:hyperlink r:id="rId14">
        <w:r w:rsidRPr="004327C2">
          <w:rPr>
            <w:rStyle w:val="Hyperlink"/>
            <w:rFonts w:asciiTheme="minorHAnsi" w:hAnsiTheme="minorHAnsi" w:cstheme="minorHAnsi"/>
            <w:sz w:val="24"/>
            <w:szCs w:val="24"/>
          </w:rPr>
          <w:t>Decreto nº 11.453/2023 (Decreto de Fomento)</w:t>
        </w:r>
      </w:hyperlink>
      <w:r w:rsidRPr="004327C2">
        <w:rPr>
          <w:rFonts w:asciiTheme="minorHAnsi" w:hAnsiTheme="minorHAnsi" w:cstheme="minorHAnsi"/>
          <w:color w:val="000000" w:themeColor="text1"/>
          <w:sz w:val="24"/>
          <w:szCs w:val="24"/>
        </w:rPr>
        <w:t xml:space="preserve"> e na </w:t>
      </w:r>
      <w:hyperlink r:id="rId15">
        <w:r w:rsidRPr="004327C2">
          <w:rPr>
            <w:rStyle w:val="Hyperlink"/>
            <w:rFonts w:asciiTheme="minorHAnsi" w:hAnsiTheme="minorHAnsi" w:cstheme="minorHAnsi"/>
            <w:sz w:val="24"/>
            <w:szCs w:val="24"/>
          </w:rPr>
          <w:t>Instrução Normativa MINC nº 10/2023</w:t>
        </w:r>
      </w:hyperlink>
      <w:r w:rsidRPr="004327C2">
        <w:rPr>
          <w:rFonts w:asciiTheme="minorHAnsi" w:hAnsiTheme="minorHAnsi" w:cstheme="minorHAnsi"/>
          <w:color w:val="000000" w:themeColor="text1"/>
          <w:sz w:val="24"/>
          <w:szCs w:val="24"/>
        </w:rPr>
        <w:t xml:space="preserve"> (IN PNAB de Ações Afirmativas e Acessibilidade).</w:t>
      </w:r>
    </w:p>
    <w:p w14:paraId="2E68133C" w14:textId="77777777" w:rsidR="002F0C4B" w:rsidRPr="004327C2" w:rsidRDefault="005668FF" w:rsidP="004327C2">
      <w:pPr>
        <w:numPr>
          <w:ilvl w:val="0"/>
          <w:numId w:val="5"/>
        </w:numPr>
        <w:pBdr>
          <w:top w:val="nil"/>
          <w:left w:val="nil"/>
          <w:bottom w:val="nil"/>
          <w:right w:val="nil"/>
          <w:between w:val="nil"/>
        </w:pBdr>
        <w:spacing w:before="220" w:after="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 xml:space="preserve">INFORMAÇÕES GERAIS </w:t>
      </w:r>
    </w:p>
    <w:p w14:paraId="69B6A71B" w14:textId="77777777" w:rsidR="002F0C4B" w:rsidRPr="004327C2" w:rsidRDefault="005668FF" w:rsidP="004327C2">
      <w:pPr>
        <w:numPr>
          <w:ilvl w:val="1"/>
          <w:numId w:val="5"/>
        </w:numPr>
        <w:pBdr>
          <w:top w:val="nil"/>
          <w:left w:val="nil"/>
          <w:bottom w:val="nil"/>
          <w:right w:val="nil"/>
          <w:between w:val="nil"/>
        </w:pBdr>
        <w:spacing w:after="22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Objeto do Edital</w:t>
      </w:r>
    </w:p>
    <w:p w14:paraId="1F35AD7F" w14:textId="3DC7442D" w:rsidR="002F0C4B" w:rsidRPr="004327C2" w:rsidRDefault="005668FF"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lastRenderedPageBreak/>
        <w:t>O objeto deste Edital é a premiação de agentes culturais que tenham prestado relevante contribuição ao desenvolvimento artístico ou cultural</w:t>
      </w:r>
      <w:r w:rsidR="00DA763C" w:rsidRPr="004327C2">
        <w:rPr>
          <w:rFonts w:asciiTheme="minorHAnsi" w:hAnsiTheme="minorHAnsi" w:cstheme="minorHAnsi"/>
          <w:color w:val="000000"/>
          <w:sz w:val="24"/>
          <w:szCs w:val="24"/>
        </w:rPr>
        <w:t xml:space="preserve"> na </w:t>
      </w:r>
      <w:proofErr w:type="gramStart"/>
      <w:r w:rsidR="00DA763C" w:rsidRPr="004327C2">
        <w:rPr>
          <w:rFonts w:asciiTheme="minorHAnsi" w:hAnsiTheme="minorHAnsi" w:cstheme="minorHAnsi"/>
          <w:color w:val="000000"/>
          <w:sz w:val="24"/>
          <w:szCs w:val="24"/>
        </w:rPr>
        <w:t xml:space="preserve">musicalidade </w:t>
      </w:r>
      <w:r w:rsidRPr="004327C2">
        <w:rPr>
          <w:rFonts w:asciiTheme="minorHAnsi" w:hAnsiTheme="minorHAnsi" w:cstheme="minorHAnsi"/>
          <w:color w:val="000000"/>
          <w:sz w:val="24"/>
          <w:szCs w:val="24"/>
        </w:rPr>
        <w:t xml:space="preserve"> </w:t>
      </w:r>
      <w:r w:rsidRPr="004327C2">
        <w:rPr>
          <w:rFonts w:asciiTheme="minorHAnsi" w:hAnsiTheme="minorHAnsi" w:cstheme="minorHAnsi"/>
          <w:sz w:val="24"/>
          <w:szCs w:val="24"/>
        </w:rPr>
        <w:t>do</w:t>
      </w:r>
      <w:proofErr w:type="gramEnd"/>
      <w:r w:rsidRPr="004327C2">
        <w:rPr>
          <w:rFonts w:asciiTheme="minorHAnsi" w:hAnsiTheme="minorHAnsi" w:cstheme="minorHAnsi"/>
          <w:sz w:val="24"/>
          <w:szCs w:val="24"/>
        </w:rPr>
        <w:t xml:space="preserve"> </w:t>
      </w:r>
      <w:r w:rsidR="00452C2E" w:rsidRPr="004327C2">
        <w:rPr>
          <w:rFonts w:asciiTheme="minorHAnsi" w:hAnsiTheme="minorHAnsi" w:cstheme="minorHAnsi"/>
          <w:sz w:val="24"/>
          <w:szCs w:val="24"/>
        </w:rPr>
        <w:t>Mun</w:t>
      </w:r>
      <w:r w:rsidR="00531C21" w:rsidRPr="004327C2">
        <w:rPr>
          <w:rFonts w:asciiTheme="minorHAnsi" w:hAnsiTheme="minorHAnsi" w:cstheme="minorHAnsi"/>
          <w:sz w:val="24"/>
          <w:szCs w:val="24"/>
        </w:rPr>
        <w:t>i</w:t>
      </w:r>
      <w:r w:rsidR="00452C2E" w:rsidRPr="004327C2">
        <w:rPr>
          <w:rFonts w:asciiTheme="minorHAnsi" w:hAnsiTheme="minorHAnsi" w:cstheme="minorHAnsi"/>
          <w:sz w:val="24"/>
          <w:szCs w:val="24"/>
        </w:rPr>
        <w:t xml:space="preserve">cípio de </w:t>
      </w:r>
      <w:r w:rsidR="00531C21" w:rsidRPr="004327C2">
        <w:rPr>
          <w:rFonts w:asciiTheme="minorHAnsi" w:hAnsiTheme="minorHAnsi" w:cstheme="minorHAnsi"/>
          <w:sz w:val="24"/>
          <w:szCs w:val="24"/>
        </w:rPr>
        <w:t>salto Do Itararé</w:t>
      </w:r>
      <w:r w:rsidRPr="004327C2">
        <w:rPr>
          <w:rFonts w:asciiTheme="minorHAnsi" w:hAnsiTheme="minorHAnsi" w:cstheme="minorHAnsi"/>
          <w:color w:val="000000"/>
          <w:sz w:val="24"/>
          <w:szCs w:val="24"/>
        </w:rPr>
        <w:t>.</w:t>
      </w:r>
    </w:p>
    <w:p w14:paraId="646CED1D" w14:textId="2C2C2400" w:rsidR="002F0C4B" w:rsidRPr="004327C2" w:rsidRDefault="005668FF" w:rsidP="004327C2">
      <w:pPr>
        <w:spacing w:before="240" w:after="200" w:line="276" w:lineRule="auto"/>
        <w:jc w:val="both"/>
        <w:rPr>
          <w:rFonts w:asciiTheme="minorHAnsi" w:hAnsiTheme="minorHAnsi" w:cstheme="minorHAnsi"/>
          <w:color w:val="000000"/>
          <w:sz w:val="24"/>
          <w:szCs w:val="24"/>
          <w:highlight w:val="cyan"/>
        </w:rPr>
      </w:pPr>
      <w:r w:rsidRPr="004327C2">
        <w:rPr>
          <w:rFonts w:asciiTheme="minorHAnsi" w:hAnsiTheme="minorHAnsi" w:cstheme="minorHAnsi"/>
          <w:color w:val="000000" w:themeColor="text1"/>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04327C2">
        <w:rPr>
          <w:rFonts w:asciiTheme="minorHAnsi" w:hAnsiTheme="minorHAnsi" w:cstheme="minorHAnsi"/>
          <w:color w:val="000000" w:themeColor="text1"/>
          <w:sz w:val="24"/>
          <w:szCs w:val="24"/>
        </w:rPr>
        <w:t xml:space="preserve">a Lei nº </w:t>
      </w:r>
      <w:r w:rsidR="0CA00314" w:rsidRPr="004327C2">
        <w:rPr>
          <w:rFonts w:asciiTheme="minorHAnsi" w:hAnsiTheme="minorHAnsi" w:cstheme="minorHAnsi"/>
          <w:color w:val="000000" w:themeColor="text1"/>
          <w:sz w:val="24"/>
          <w:szCs w:val="24"/>
        </w:rPr>
        <w:t>14.903/2024</w:t>
      </w:r>
      <w:r w:rsidR="003C7F49" w:rsidRPr="004327C2">
        <w:rPr>
          <w:rFonts w:asciiTheme="minorHAnsi" w:hAnsiTheme="minorHAnsi" w:cstheme="minorHAnsi"/>
          <w:color w:val="000000" w:themeColor="text1"/>
          <w:sz w:val="24"/>
          <w:szCs w:val="24"/>
        </w:rPr>
        <w:t>.</w:t>
      </w:r>
    </w:p>
    <w:p w14:paraId="41D15CE8" w14:textId="6699D0D0" w:rsidR="002F0C4B" w:rsidRPr="004327C2" w:rsidRDefault="005668FF" w:rsidP="004327C2">
      <w:pPr>
        <w:numPr>
          <w:ilvl w:val="1"/>
          <w:numId w:val="5"/>
        </w:numPr>
        <w:pBdr>
          <w:top w:val="nil"/>
          <w:left w:val="nil"/>
          <w:bottom w:val="nil"/>
          <w:right w:val="nil"/>
          <w:between w:val="nil"/>
        </w:pBdr>
        <w:spacing w:before="240" w:after="20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Quantidade de agentes culturais</w:t>
      </w:r>
      <w:sdt>
        <w:sdtPr>
          <w:rPr>
            <w:rFonts w:asciiTheme="minorHAnsi" w:hAnsiTheme="minorHAnsi" w:cstheme="minorHAnsi"/>
            <w:sz w:val="24"/>
            <w:szCs w:val="24"/>
          </w:rPr>
          <w:tag w:val="goog_rdk_6"/>
          <w:id w:val="-418334707"/>
        </w:sdtPr>
        <w:sdtEndPr/>
        <w:sdtContent>
          <w:r w:rsidRPr="004327C2">
            <w:rPr>
              <w:rFonts w:asciiTheme="minorHAnsi" w:hAnsiTheme="minorHAnsi" w:cstheme="minorHAnsi"/>
              <w:b/>
              <w:color w:val="000000"/>
              <w:sz w:val="24"/>
              <w:szCs w:val="24"/>
            </w:rPr>
            <w:t xml:space="preserve"> a serem</w:t>
          </w:r>
        </w:sdtContent>
      </w:sdt>
      <w:sdt>
        <w:sdtPr>
          <w:rPr>
            <w:rFonts w:asciiTheme="minorHAnsi" w:hAnsiTheme="minorHAnsi" w:cstheme="minorHAnsi"/>
            <w:sz w:val="24"/>
            <w:szCs w:val="24"/>
          </w:rPr>
          <w:tag w:val="goog_rdk_7"/>
          <w:id w:val="876512751"/>
          <w:showingPlcHdr/>
        </w:sdtPr>
        <w:sdtEndPr/>
        <w:sdtContent>
          <w:r w:rsidR="003C7F49" w:rsidRPr="004327C2">
            <w:rPr>
              <w:rFonts w:asciiTheme="minorHAnsi" w:hAnsiTheme="minorHAnsi" w:cstheme="minorHAnsi"/>
              <w:sz w:val="24"/>
              <w:szCs w:val="24"/>
            </w:rPr>
            <w:t xml:space="preserve">     </w:t>
          </w:r>
        </w:sdtContent>
      </w:sdt>
      <w:r w:rsidRPr="004327C2">
        <w:rPr>
          <w:rFonts w:asciiTheme="minorHAnsi" w:hAnsiTheme="minorHAnsi" w:cstheme="minorHAnsi"/>
          <w:b/>
          <w:color w:val="000000"/>
          <w:sz w:val="24"/>
          <w:szCs w:val="24"/>
        </w:rPr>
        <w:t>premiados</w:t>
      </w:r>
    </w:p>
    <w:p w14:paraId="17E6154A" w14:textId="28841471" w:rsidR="002F0C4B" w:rsidRPr="004327C2" w:rsidRDefault="005668FF" w:rsidP="004327C2">
      <w:pPr>
        <w:pBdr>
          <w:top w:val="nil"/>
          <w:left w:val="nil"/>
          <w:bottom w:val="nil"/>
          <w:right w:val="nil"/>
          <w:between w:val="nil"/>
        </w:pBd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Serão premiados </w:t>
      </w:r>
      <w:r w:rsidR="00531C21" w:rsidRPr="004327C2">
        <w:rPr>
          <w:rFonts w:asciiTheme="minorHAnsi" w:hAnsiTheme="minorHAnsi" w:cstheme="minorHAnsi"/>
          <w:sz w:val="24"/>
          <w:szCs w:val="24"/>
        </w:rPr>
        <w:t>10 agentes culturais</w:t>
      </w:r>
      <w:r w:rsidRPr="004327C2">
        <w:rPr>
          <w:rFonts w:asciiTheme="minorHAnsi" w:hAnsiTheme="minorHAnsi" w:cstheme="minorHAnsi"/>
          <w:color w:val="000000"/>
          <w:sz w:val="24"/>
          <w:szCs w:val="24"/>
        </w:rPr>
        <w:t>.</w:t>
      </w:r>
    </w:p>
    <w:p w14:paraId="70CB65A9"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460803EC" w14:textId="77777777" w:rsidR="002F0C4B" w:rsidRPr="004327C2" w:rsidRDefault="005668FF" w:rsidP="004327C2">
      <w:pPr>
        <w:numPr>
          <w:ilvl w:val="1"/>
          <w:numId w:val="5"/>
        </w:numPr>
        <w:pBdr>
          <w:top w:val="nil"/>
          <w:left w:val="nil"/>
          <w:bottom w:val="nil"/>
          <w:right w:val="nil"/>
          <w:between w:val="nil"/>
        </w:pBdr>
        <w:spacing w:before="220" w:after="22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Valor da premiação</w:t>
      </w:r>
    </w:p>
    <w:p w14:paraId="3C8B5491" w14:textId="14C602DF" w:rsidR="002F0C4B" w:rsidRPr="004327C2" w:rsidRDefault="005668FF"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Cada agente cultural selecionado receberá a premiação </w:t>
      </w:r>
      <w:proofErr w:type="gramStart"/>
      <w:r w:rsidRPr="004327C2">
        <w:rPr>
          <w:rFonts w:asciiTheme="minorHAnsi" w:hAnsiTheme="minorHAnsi" w:cstheme="minorHAnsi"/>
          <w:color w:val="000000"/>
          <w:sz w:val="24"/>
          <w:szCs w:val="24"/>
        </w:rPr>
        <w:t xml:space="preserve">conforme </w:t>
      </w:r>
      <w:r w:rsidR="001823E2" w:rsidRPr="004327C2">
        <w:rPr>
          <w:rFonts w:asciiTheme="minorHAnsi" w:hAnsiTheme="minorHAnsi" w:cstheme="minorHAnsi"/>
          <w:color w:val="000000"/>
          <w:sz w:val="24"/>
          <w:szCs w:val="24"/>
        </w:rPr>
        <w:t xml:space="preserve"> os</w:t>
      </w:r>
      <w:proofErr w:type="gramEnd"/>
      <w:r w:rsidR="001823E2" w:rsidRPr="004327C2">
        <w:rPr>
          <w:rFonts w:asciiTheme="minorHAnsi" w:hAnsiTheme="minorHAnsi" w:cstheme="minorHAnsi"/>
          <w:color w:val="000000"/>
          <w:sz w:val="24"/>
          <w:szCs w:val="24"/>
        </w:rPr>
        <w:t xml:space="preserve"> critérios de pontuação descrita no anexo II deste Edital.</w:t>
      </w:r>
    </w:p>
    <w:p w14:paraId="483824BA" w14:textId="28E66445" w:rsidR="002F0C4B" w:rsidRPr="004327C2" w:rsidRDefault="005668FF" w:rsidP="004327C2">
      <w:pPr>
        <w:spacing w:before="240" w:after="240" w:line="276" w:lineRule="auto"/>
        <w:jc w:val="both"/>
        <w:rPr>
          <w:rFonts w:asciiTheme="minorHAnsi" w:hAnsiTheme="minorHAnsi" w:cstheme="minorHAnsi"/>
          <w:sz w:val="24"/>
          <w:szCs w:val="24"/>
        </w:rPr>
      </w:pPr>
      <w:r w:rsidRPr="004327C2">
        <w:rPr>
          <w:rFonts w:asciiTheme="minorHAnsi" w:hAnsiTheme="minorHAnsi" w:cstheme="minorHAnsi"/>
          <w:color w:val="000000"/>
          <w:sz w:val="24"/>
          <w:szCs w:val="24"/>
        </w:rPr>
        <w:t xml:space="preserve">O valor recebido pelas pessoas físicas </w:t>
      </w:r>
      <w:r w:rsidR="00EA6591" w:rsidRPr="004327C2">
        <w:rPr>
          <w:rFonts w:asciiTheme="minorHAnsi" w:hAnsiTheme="minorHAnsi" w:cstheme="minorHAnsi"/>
          <w:color w:val="000000"/>
          <w:sz w:val="24"/>
          <w:szCs w:val="24"/>
        </w:rPr>
        <w:t>é</w:t>
      </w:r>
      <w:r w:rsidR="008D64A8" w:rsidRPr="004327C2">
        <w:rPr>
          <w:rFonts w:asciiTheme="minorHAnsi" w:hAnsiTheme="minorHAnsi" w:cstheme="minorHAnsi"/>
          <w:color w:val="000000"/>
          <w:sz w:val="24"/>
          <w:szCs w:val="24"/>
        </w:rPr>
        <w:t xml:space="preserve"> isento de Imposto de Renda, ou seja,</w:t>
      </w:r>
      <w:r w:rsidR="00E02EEB" w:rsidRPr="004327C2">
        <w:rPr>
          <w:rFonts w:asciiTheme="minorHAnsi" w:hAnsiTheme="minorHAnsi" w:cstheme="minorHAnsi"/>
          <w:color w:val="000000"/>
          <w:sz w:val="24"/>
          <w:szCs w:val="24"/>
        </w:rPr>
        <w:t xml:space="preserve"> o agente cultural pessoa física não vai ter desconto de imposto de renda sobre o valor recebido.</w:t>
      </w:r>
    </w:p>
    <w:p w14:paraId="12E68F9D" w14:textId="0D398159" w:rsidR="002F0C4B" w:rsidRPr="004327C2" w:rsidRDefault="005668FF" w:rsidP="004327C2">
      <w:pPr>
        <w:spacing w:before="240" w:after="240" w:line="276" w:lineRule="auto"/>
        <w:jc w:val="both"/>
        <w:rPr>
          <w:rFonts w:asciiTheme="minorHAnsi" w:hAnsiTheme="minorHAnsi" w:cstheme="minorHAnsi"/>
          <w:sz w:val="24"/>
          <w:szCs w:val="24"/>
        </w:rPr>
      </w:pPr>
      <w:r w:rsidRPr="004327C2">
        <w:rPr>
          <w:rFonts w:asciiTheme="minorHAnsi" w:hAnsiTheme="minorHAnsi" w:cstheme="minorHAnsi"/>
          <w:color w:val="000000"/>
          <w:sz w:val="24"/>
          <w:szCs w:val="24"/>
        </w:rPr>
        <w:t xml:space="preserve">O valor total deste edital é de R$ </w:t>
      </w:r>
      <w:r w:rsidR="00531C21" w:rsidRPr="004327C2">
        <w:rPr>
          <w:rFonts w:asciiTheme="minorHAnsi" w:hAnsiTheme="minorHAnsi" w:cstheme="minorHAnsi"/>
          <w:sz w:val="24"/>
          <w:szCs w:val="24"/>
        </w:rPr>
        <w:t>10.000 (Dez Mil Reais).</w:t>
      </w:r>
    </w:p>
    <w:p w14:paraId="322030F5" w14:textId="62570D09" w:rsidR="002F0C4B" w:rsidRPr="004327C2" w:rsidRDefault="005668FF" w:rsidP="004327C2">
      <w:pPr>
        <w:spacing w:before="240" w:after="240" w:line="276" w:lineRule="auto"/>
        <w:jc w:val="both"/>
        <w:rPr>
          <w:rFonts w:asciiTheme="minorHAnsi" w:hAnsiTheme="minorHAnsi" w:cstheme="minorHAnsi"/>
          <w:color w:val="FF0000"/>
          <w:sz w:val="24"/>
          <w:szCs w:val="24"/>
        </w:rPr>
      </w:pPr>
      <w:r w:rsidRPr="004327C2">
        <w:rPr>
          <w:rFonts w:asciiTheme="minorHAnsi" w:hAnsiTheme="minorHAnsi" w:cstheme="minorHAnsi"/>
          <w:color w:val="000000"/>
          <w:sz w:val="24"/>
          <w:szCs w:val="24"/>
          <w:highlight w:val="white"/>
        </w:rPr>
        <w:t>A despesa correrá à conta da seguinte Dotação Orçamentária</w:t>
      </w:r>
      <w:r w:rsidR="00531C21" w:rsidRPr="004327C2">
        <w:rPr>
          <w:rFonts w:asciiTheme="minorHAnsi" w:hAnsiTheme="minorHAnsi" w:cstheme="minorHAnsi"/>
          <w:color w:val="000000"/>
          <w:sz w:val="24"/>
          <w:szCs w:val="24"/>
          <w:highlight w:val="white"/>
        </w:rPr>
        <w:t>: 08.001.13.392.0008.2.033- manutenção da Cultura.</w:t>
      </w:r>
    </w:p>
    <w:p w14:paraId="471606B3" w14:textId="77777777" w:rsidR="002F0C4B" w:rsidRPr="004327C2" w:rsidRDefault="005668FF" w:rsidP="004327C2">
      <w:pPr>
        <w:numPr>
          <w:ilvl w:val="1"/>
          <w:numId w:val="5"/>
        </w:numPr>
        <w:pBdr>
          <w:top w:val="nil"/>
          <w:left w:val="nil"/>
          <w:bottom w:val="nil"/>
          <w:right w:val="nil"/>
          <w:between w:val="nil"/>
        </w:pBdr>
        <w:spacing w:before="240" w:after="24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 xml:space="preserve"> Prazo de inscrição</w:t>
      </w:r>
    </w:p>
    <w:p w14:paraId="330BE07D" w14:textId="21CC9093"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De </w:t>
      </w:r>
      <w:r w:rsidR="00531C21" w:rsidRPr="004327C2">
        <w:rPr>
          <w:rFonts w:asciiTheme="minorHAnsi" w:hAnsiTheme="minorHAnsi" w:cstheme="minorHAnsi"/>
          <w:sz w:val="24"/>
          <w:szCs w:val="24"/>
        </w:rPr>
        <w:t>08</w:t>
      </w:r>
      <w:r w:rsidR="003C5451" w:rsidRPr="004327C2">
        <w:rPr>
          <w:rFonts w:asciiTheme="minorHAnsi" w:hAnsiTheme="minorHAnsi" w:cstheme="minorHAnsi"/>
          <w:sz w:val="24"/>
          <w:szCs w:val="24"/>
        </w:rPr>
        <w:t>:00</w:t>
      </w:r>
      <w:r w:rsidRPr="004327C2">
        <w:rPr>
          <w:rFonts w:asciiTheme="minorHAnsi" w:hAnsiTheme="minorHAnsi" w:cstheme="minorHAnsi"/>
          <w:color w:val="000000"/>
          <w:sz w:val="24"/>
          <w:szCs w:val="24"/>
        </w:rPr>
        <w:t xml:space="preserve"> horas do dia </w:t>
      </w:r>
      <w:r w:rsidR="00531C21" w:rsidRPr="004327C2">
        <w:rPr>
          <w:rFonts w:asciiTheme="minorHAnsi" w:hAnsiTheme="minorHAnsi" w:cstheme="minorHAnsi"/>
          <w:color w:val="000000"/>
          <w:sz w:val="24"/>
          <w:szCs w:val="24"/>
        </w:rPr>
        <w:t>02/09/2024</w:t>
      </w:r>
      <w:r w:rsidRPr="004327C2">
        <w:rPr>
          <w:rFonts w:asciiTheme="minorHAnsi" w:hAnsiTheme="minorHAnsi" w:cstheme="minorHAnsi"/>
          <w:color w:val="000000"/>
          <w:sz w:val="24"/>
          <w:szCs w:val="24"/>
        </w:rPr>
        <w:t xml:space="preserve"> até </w:t>
      </w:r>
      <w:r w:rsidR="00531C21" w:rsidRPr="004327C2">
        <w:rPr>
          <w:rFonts w:asciiTheme="minorHAnsi" w:hAnsiTheme="minorHAnsi" w:cstheme="minorHAnsi"/>
          <w:sz w:val="24"/>
          <w:szCs w:val="24"/>
        </w:rPr>
        <w:t>17</w:t>
      </w:r>
      <w:r w:rsidR="003C5451" w:rsidRPr="004327C2">
        <w:rPr>
          <w:rFonts w:asciiTheme="minorHAnsi" w:hAnsiTheme="minorHAnsi" w:cstheme="minorHAnsi"/>
          <w:sz w:val="24"/>
          <w:szCs w:val="24"/>
        </w:rPr>
        <w:t>:00</w:t>
      </w:r>
      <w:r w:rsidRPr="004327C2">
        <w:rPr>
          <w:rFonts w:asciiTheme="minorHAnsi" w:hAnsiTheme="minorHAnsi" w:cstheme="minorHAnsi"/>
          <w:color w:val="000000"/>
          <w:sz w:val="24"/>
          <w:szCs w:val="24"/>
        </w:rPr>
        <w:t xml:space="preserve"> horas do dia </w:t>
      </w:r>
      <w:r w:rsidR="00531C21" w:rsidRPr="004327C2">
        <w:rPr>
          <w:rFonts w:asciiTheme="minorHAnsi" w:hAnsiTheme="minorHAnsi" w:cstheme="minorHAnsi"/>
          <w:color w:val="000000"/>
          <w:sz w:val="24"/>
          <w:szCs w:val="24"/>
        </w:rPr>
        <w:t>19/09/2024</w:t>
      </w:r>
      <w:r w:rsidRPr="004327C2">
        <w:rPr>
          <w:rFonts w:asciiTheme="minorHAnsi" w:hAnsiTheme="minorHAnsi" w:cstheme="minorHAnsi"/>
          <w:color w:val="000000"/>
          <w:sz w:val="24"/>
          <w:szCs w:val="24"/>
        </w:rPr>
        <w:t xml:space="preserve">.  </w:t>
      </w:r>
    </w:p>
    <w:p w14:paraId="1DF0689E" w14:textId="77777777" w:rsidR="002F0C4B" w:rsidRPr="004327C2" w:rsidRDefault="005668FF" w:rsidP="004327C2">
      <w:pPr>
        <w:numPr>
          <w:ilvl w:val="1"/>
          <w:numId w:val="5"/>
        </w:numPr>
        <w:pBdr>
          <w:top w:val="nil"/>
          <w:left w:val="nil"/>
          <w:bottom w:val="nil"/>
          <w:right w:val="nil"/>
          <w:between w:val="nil"/>
        </w:pBdr>
        <w:spacing w:before="240" w:after="24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Quem pode participar</w:t>
      </w:r>
    </w:p>
    <w:p w14:paraId="2AEA3683" w14:textId="2FA46603"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FF0000"/>
          <w:sz w:val="24"/>
          <w:szCs w:val="24"/>
        </w:rPr>
      </w:pPr>
      <w:r w:rsidRPr="004327C2">
        <w:rPr>
          <w:rFonts w:asciiTheme="minorHAnsi" w:hAnsiTheme="minorHAnsi" w:cstheme="minorHAnsi"/>
          <w:color w:val="000000"/>
          <w:sz w:val="24"/>
          <w:szCs w:val="24"/>
        </w:rPr>
        <w:t xml:space="preserve">Pode se inscrever no Edital qualquer agente cultural </w:t>
      </w:r>
      <w:r w:rsidR="008F1E39" w:rsidRPr="004327C2">
        <w:rPr>
          <w:rFonts w:asciiTheme="minorHAnsi" w:hAnsiTheme="minorHAnsi" w:cstheme="minorHAnsi"/>
          <w:color w:val="000000"/>
          <w:sz w:val="24"/>
          <w:szCs w:val="24"/>
        </w:rPr>
        <w:t xml:space="preserve">residente em no </w:t>
      </w:r>
      <w:r w:rsidR="003C5451" w:rsidRPr="004327C2">
        <w:rPr>
          <w:rFonts w:asciiTheme="minorHAnsi" w:hAnsiTheme="minorHAnsi" w:cstheme="minorHAnsi"/>
          <w:color w:val="000000"/>
          <w:sz w:val="24"/>
          <w:szCs w:val="24"/>
        </w:rPr>
        <w:t>Município De Salto Do Itararé</w:t>
      </w:r>
      <w:r w:rsidRPr="004327C2">
        <w:rPr>
          <w:rFonts w:asciiTheme="minorHAnsi" w:hAnsiTheme="minorHAnsi" w:cstheme="minorHAnsi"/>
          <w:color w:val="000000"/>
          <w:sz w:val="24"/>
          <w:szCs w:val="24"/>
        </w:rPr>
        <w:t xml:space="preserve"> há pelo </w:t>
      </w:r>
      <w:r w:rsidRPr="004327C2">
        <w:rPr>
          <w:rFonts w:asciiTheme="minorHAnsi" w:hAnsiTheme="minorHAnsi" w:cstheme="minorHAnsi"/>
          <w:sz w:val="24"/>
          <w:szCs w:val="24"/>
        </w:rPr>
        <w:t xml:space="preserve">menos </w:t>
      </w:r>
      <w:r w:rsidR="003C5451" w:rsidRPr="004327C2">
        <w:rPr>
          <w:rFonts w:asciiTheme="minorHAnsi" w:hAnsiTheme="minorHAnsi" w:cstheme="minorHAnsi"/>
          <w:sz w:val="24"/>
          <w:szCs w:val="24"/>
        </w:rPr>
        <w:t>01 ano</w:t>
      </w:r>
      <w:r w:rsidR="008F1E39" w:rsidRPr="004327C2">
        <w:rPr>
          <w:rFonts w:asciiTheme="minorHAnsi" w:hAnsiTheme="minorHAnsi" w:cstheme="minorHAnsi"/>
          <w:sz w:val="24"/>
          <w:szCs w:val="24"/>
        </w:rPr>
        <w:t>.</w:t>
      </w:r>
    </w:p>
    <w:p w14:paraId="224DCA9A" w14:textId="77777777" w:rsidR="002F0C4B" w:rsidRPr="004327C2" w:rsidRDefault="005668FF" w:rsidP="004327C2">
      <w:pPr>
        <w:spacing w:after="0" w:line="276" w:lineRule="auto"/>
        <w:jc w:val="both"/>
        <w:rPr>
          <w:rFonts w:asciiTheme="minorHAnsi" w:hAnsiTheme="minorHAnsi" w:cstheme="minorHAnsi"/>
          <w:color w:val="000000"/>
          <w:sz w:val="24"/>
          <w:szCs w:val="24"/>
        </w:rPr>
      </w:pPr>
      <w:r w:rsidRPr="004327C2">
        <w:rPr>
          <w:rFonts w:asciiTheme="minorHAnsi" w:hAnsiTheme="minorHAnsi" w:cstheme="minorHAnsi"/>
          <w:b/>
          <w:color w:val="000000"/>
          <w:sz w:val="24"/>
          <w:szCs w:val="24"/>
        </w:rPr>
        <w:t>Agente Cultural</w:t>
      </w:r>
      <w:r w:rsidRPr="004327C2">
        <w:rPr>
          <w:rFonts w:asciiTheme="minorHAnsi" w:hAnsiTheme="minorHAnsi" w:cstheme="minorHAnsi"/>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AE9D987" w:rsidR="002F0C4B" w:rsidRPr="004327C2" w:rsidRDefault="008F1E39" w:rsidP="004327C2">
      <w:pPr>
        <w:spacing w:before="220" w:after="22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Poderá participar deste edital, os agentes culturais:</w:t>
      </w:r>
    </w:p>
    <w:p w14:paraId="5E53F26F" w14:textId="1D11B36E" w:rsidR="002F0C4B" w:rsidRPr="004327C2" w:rsidRDefault="005668FF" w:rsidP="004327C2">
      <w:pPr>
        <w:numPr>
          <w:ilvl w:val="0"/>
          <w:numId w:val="4"/>
        </w:numPr>
        <w:pBdr>
          <w:top w:val="nil"/>
          <w:left w:val="nil"/>
          <w:bottom w:val="nil"/>
          <w:right w:val="nil"/>
          <w:between w:val="nil"/>
        </w:pBdr>
        <w:spacing w:before="240" w:after="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Pessoa física</w:t>
      </w:r>
      <w:r w:rsidR="008F1E39" w:rsidRPr="004327C2">
        <w:rPr>
          <w:rFonts w:asciiTheme="minorHAnsi" w:hAnsiTheme="minorHAnsi" w:cstheme="minorHAnsi"/>
          <w:color w:val="000000"/>
          <w:sz w:val="24"/>
          <w:szCs w:val="24"/>
        </w:rPr>
        <w:t>;</w:t>
      </w:r>
    </w:p>
    <w:p w14:paraId="6DB168BA" w14:textId="77777777" w:rsidR="002F0C4B" w:rsidRPr="004327C2" w:rsidRDefault="005668FF" w:rsidP="004327C2">
      <w:pPr>
        <w:numPr>
          <w:ilvl w:val="0"/>
          <w:numId w:val="4"/>
        </w:numPr>
        <w:pBdr>
          <w:top w:val="nil"/>
          <w:left w:val="nil"/>
          <w:bottom w:val="nil"/>
          <w:right w:val="nil"/>
          <w:between w:val="nil"/>
        </w:pBdr>
        <w:spacing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Coletivo/Grupo sem CNPJ representado por pessoa física.</w:t>
      </w:r>
    </w:p>
    <w:p w14:paraId="4A0BA2D4" w14:textId="50EA3B9C" w:rsidR="002F0C4B" w:rsidRPr="004327C2" w:rsidRDefault="005668FF"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Na hipótese de agentes culturais que atuem como grupo ou coletivo cultural sem constituição jurídica (ou seja, sem CNPJ), será indicada pessoa física como responsável legal para a assinatura do </w:t>
      </w:r>
      <w:r w:rsidR="00B15BF6" w:rsidRPr="004327C2">
        <w:rPr>
          <w:rFonts w:asciiTheme="minorHAnsi" w:hAnsiTheme="minorHAnsi" w:cstheme="minorHAnsi"/>
          <w:color w:val="000000"/>
          <w:sz w:val="24"/>
          <w:szCs w:val="24"/>
        </w:rPr>
        <w:t>Termo de Premiação Cultural</w:t>
      </w:r>
      <w:r w:rsidRPr="004327C2">
        <w:rPr>
          <w:rFonts w:asciiTheme="minorHAnsi" w:hAnsiTheme="minorHAnsi" w:cstheme="minorHAnsi"/>
          <w:color w:val="000000"/>
          <w:sz w:val="24"/>
          <w:szCs w:val="24"/>
        </w:rPr>
        <w:t xml:space="preserve"> e a representação será formalizada em declaração assinada pelos demais integrantes do grupo ou coletivo, podendo ser utilizado o modelo constante no Anexo IV deste Edital.</w:t>
      </w:r>
    </w:p>
    <w:p w14:paraId="44FDA431" w14:textId="30C04334" w:rsidR="008F1E39" w:rsidRPr="004327C2" w:rsidRDefault="008F1E39"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O Coletivo/Grupo deverá possuir ao menos 70% (setenta por cento) dos integrantes residentes no Município de Salto do Itararé. </w:t>
      </w:r>
    </w:p>
    <w:p w14:paraId="3B727136" w14:textId="77777777" w:rsidR="002F0C4B" w:rsidRPr="004327C2" w:rsidRDefault="005668FF" w:rsidP="004327C2">
      <w:pPr>
        <w:numPr>
          <w:ilvl w:val="1"/>
          <w:numId w:val="5"/>
        </w:numPr>
        <w:pBdr>
          <w:top w:val="nil"/>
          <w:left w:val="nil"/>
          <w:bottom w:val="nil"/>
          <w:right w:val="nil"/>
          <w:between w:val="nil"/>
        </w:pBdr>
        <w:spacing w:before="240" w:after="24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Quem NÃO pode participar</w:t>
      </w:r>
    </w:p>
    <w:p w14:paraId="306E086C" w14:textId="77777777" w:rsidR="002F0C4B" w:rsidRPr="004327C2" w:rsidRDefault="005668FF"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Não pode se inscrever neste Edital, agentes culturais que:</w:t>
      </w:r>
    </w:p>
    <w:p w14:paraId="0845EEFB" w14:textId="77777777" w:rsidR="002F0C4B" w:rsidRPr="004327C2" w:rsidRDefault="005668FF"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I - </w:t>
      </w:r>
      <w:proofErr w:type="gramStart"/>
      <w:r w:rsidRPr="004327C2">
        <w:rPr>
          <w:rFonts w:asciiTheme="minorHAnsi" w:hAnsiTheme="minorHAnsi" w:cstheme="minorHAnsi"/>
          <w:color w:val="000000"/>
          <w:sz w:val="24"/>
          <w:szCs w:val="24"/>
        </w:rPr>
        <w:t>tenham</w:t>
      </w:r>
      <w:proofErr w:type="gramEnd"/>
      <w:r w:rsidRPr="004327C2">
        <w:rPr>
          <w:rFonts w:asciiTheme="minorHAnsi" w:hAnsiTheme="minorHAnsi" w:cstheme="minorHAnsi"/>
          <w:color w:val="000000"/>
          <w:sz w:val="24"/>
          <w:szCs w:val="24"/>
        </w:rPr>
        <w:t xml:space="preserve"> se envolvido diretamente na etapa de elaboração do edital, na etapa de análise de candidaturas ou na etapa de julgamento de recursos;</w:t>
      </w:r>
    </w:p>
    <w:p w14:paraId="7DEDBB31"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II - </w:t>
      </w:r>
      <w:proofErr w:type="gramStart"/>
      <w:r w:rsidRPr="004327C2">
        <w:rPr>
          <w:rFonts w:asciiTheme="minorHAnsi" w:hAnsiTheme="minorHAnsi" w:cstheme="minorHAnsi"/>
          <w:color w:val="000000"/>
          <w:sz w:val="24"/>
          <w:szCs w:val="24"/>
        </w:rPr>
        <w:t>sejam</w:t>
      </w:r>
      <w:proofErr w:type="gramEnd"/>
      <w:r w:rsidRPr="004327C2">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Pr="004327C2" w:rsidRDefault="005668FF"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II - </w:t>
      </w:r>
      <w:proofErr w:type="gramStart"/>
      <w:r w:rsidRPr="004327C2">
        <w:rPr>
          <w:rFonts w:asciiTheme="minorHAnsi" w:hAnsiTheme="minorHAnsi" w:cstheme="minorHAnsi"/>
          <w:color w:val="000000"/>
          <w:sz w:val="24"/>
          <w:szCs w:val="24"/>
        </w:rPr>
        <w:t>sejam</w:t>
      </w:r>
      <w:proofErr w:type="gramEnd"/>
      <w:r w:rsidRPr="004327C2">
        <w:rPr>
          <w:rFonts w:asciiTheme="minorHAnsi" w:hAnsiTheme="minorHAnsi" w:cstheme="minorHAnsi"/>
          <w:color w:val="000000"/>
          <w:sz w:val="24"/>
          <w:szCs w:val="24"/>
        </w:rPr>
        <w:t xml:space="preserve"> Chefes do Poder Executivo (Governadores, Prefeitos), Secretários de Estado ou de Município</w:t>
      </w:r>
      <w:r w:rsidRPr="004327C2">
        <w:rPr>
          <w:rFonts w:asciiTheme="minorHAnsi" w:hAnsiTheme="minorHAnsi" w:cstheme="minorHAnsi"/>
          <w:sz w:val="24"/>
          <w:szCs w:val="24"/>
        </w:rPr>
        <w:t xml:space="preserve">, </w:t>
      </w:r>
      <w:r w:rsidRPr="004327C2">
        <w:rPr>
          <w:rFonts w:asciiTheme="minorHAnsi" w:hAnsiTheme="minorHAnsi" w:cstheme="minorHAnsi"/>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4B1D5109"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O agente cultural que integrar Conselho de Cultura poderá concorrer nesse Edital, desde que não se enquadre nas situações previstas no item 2.6.</w:t>
      </w:r>
    </w:p>
    <w:p w14:paraId="1427301C" w14:textId="1A29D200"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4789F0" w14:textId="4ADDB8D7" w:rsidR="002F0C4B" w:rsidRPr="004327C2" w:rsidRDefault="003C5451" w:rsidP="004327C2">
      <w:pPr>
        <w:numPr>
          <w:ilvl w:val="1"/>
          <w:numId w:val="5"/>
        </w:numPr>
        <w:pBdr>
          <w:top w:val="nil"/>
          <w:left w:val="nil"/>
          <w:bottom w:val="nil"/>
          <w:right w:val="nil"/>
          <w:between w:val="nil"/>
        </w:pBdr>
        <w:spacing w:before="240" w:after="24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Quantas inscrições</w:t>
      </w:r>
      <w:r w:rsidR="005668FF" w:rsidRPr="004327C2">
        <w:rPr>
          <w:rFonts w:asciiTheme="minorHAnsi" w:hAnsiTheme="minorHAnsi" w:cstheme="minorHAnsi"/>
          <w:b/>
          <w:color w:val="000000"/>
          <w:sz w:val="24"/>
          <w:szCs w:val="24"/>
        </w:rPr>
        <w:t xml:space="preserve"> cada agente cultural pode se inscrever neste edital</w:t>
      </w:r>
    </w:p>
    <w:p w14:paraId="3383B5CD" w14:textId="5EDC42B3" w:rsidR="002F0C4B" w:rsidRPr="004327C2" w:rsidRDefault="005668FF"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lastRenderedPageBreak/>
        <w:t>Cada agente cultural poderá concorrer neste edital em</w:t>
      </w:r>
      <w:r w:rsidR="003C5451" w:rsidRPr="004327C2">
        <w:rPr>
          <w:rFonts w:asciiTheme="minorHAnsi" w:hAnsiTheme="minorHAnsi" w:cstheme="minorHAnsi"/>
          <w:color w:val="000000"/>
          <w:sz w:val="24"/>
          <w:szCs w:val="24"/>
        </w:rPr>
        <w:t xml:space="preserve"> apenas 01 uma inscrição</w:t>
      </w:r>
      <w:r w:rsidRPr="004327C2">
        <w:rPr>
          <w:rFonts w:asciiTheme="minorHAnsi" w:hAnsiTheme="minorHAnsi" w:cstheme="minorHAnsi"/>
          <w:color w:val="FF0000"/>
          <w:sz w:val="24"/>
          <w:szCs w:val="24"/>
        </w:rPr>
        <w:t xml:space="preserve"> </w:t>
      </w:r>
      <w:r w:rsidRPr="004327C2">
        <w:rPr>
          <w:rFonts w:asciiTheme="minorHAnsi" w:hAnsiTheme="minorHAnsi" w:cstheme="minorHAnsi"/>
          <w:sz w:val="24"/>
          <w:szCs w:val="24"/>
        </w:rPr>
        <w:t>e poderá ser contemplado com no máximo</w:t>
      </w:r>
      <w:r w:rsidRPr="004327C2">
        <w:rPr>
          <w:rFonts w:asciiTheme="minorHAnsi" w:hAnsiTheme="minorHAnsi" w:cstheme="minorHAnsi"/>
          <w:color w:val="FF0000"/>
          <w:sz w:val="24"/>
          <w:szCs w:val="24"/>
        </w:rPr>
        <w:t xml:space="preserve"> </w:t>
      </w:r>
      <w:r w:rsidR="003C5451" w:rsidRPr="004327C2">
        <w:rPr>
          <w:rFonts w:asciiTheme="minorHAnsi" w:hAnsiTheme="minorHAnsi" w:cstheme="minorHAnsi"/>
          <w:sz w:val="24"/>
          <w:szCs w:val="24"/>
        </w:rPr>
        <w:t xml:space="preserve">01 uma </w:t>
      </w:r>
      <w:r w:rsidRPr="004327C2">
        <w:rPr>
          <w:rFonts w:asciiTheme="minorHAnsi" w:hAnsiTheme="minorHAnsi" w:cstheme="minorHAnsi"/>
          <w:color w:val="000000"/>
          <w:sz w:val="24"/>
          <w:szCs w:val="24"/>
        </w:rPr>
        <w:t>premiaç</w:t>
      </w:r>
      <w:r w:rsidR="003C5451" w:rsidRPr="004327C2">
        <w:rPr>
          <w:rFonts w:asciiTheme="minorHAnsi" w:hAnsiTheme="minorHAnsi" w:cstheme="minorHAnsi"/>
          <w:color w:val="000000"/>
          <w:sz w:val="24"/>
          <w:szCs w:val="24"/>
        </w:rPr>
        <w:t>ão</w:t>
      </w:r>
      <w:r w:rsidRPr="004327C2">
        <w:rPr>
          <w:rFonts w:asciiTheme="minorHAnsi" w:hAnsiTheme="minorHAnsi" w:cstheme="minorHAnsi"/>
          <w:color w:val="000000"/>
          <w:sz w:val="24"/>
          <w:szCs w:val="24"/>
        </w:rPr>
        <w:t>.</w:t>
      </w:r>
    </w:p>
    <w:p w14:paraId="5EE23C62" w14:textId="77777777" w:rsidR="002F0C4B" w:rsidRPr="004327C2" w:rsidRDefault="005668FF" w:rsidP="004327C2">
      <w:pPr>
        <w:numPr>
          <w:ilvl w:val="0"/>
          <w:numId w:val="5"/>
        </w:numPr>
        <w:pBdr>
          <w:top w:val="nil"/>
          <w:left w:val="nil"/>
          <w:bottom w:val="nil"/>
          <w:right w:val="nil"/>
          <w:between w:val="nil"/>
        </w:pBdr>
        <w:spacing w:before="220" w:after="22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ETAPAS</w:t>
      </w:r>
    </w:p>
    <w:p w14:paraId="28335D4F"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Este edital é composto pelas seguintes etapas:</w:t>
      </w:r>
    </w:p>
    <w:p w14:paraId="558F7424" w14:textId="77777777" w:rsidR="002F0C4B" w:rsidRPr="004327C2" w:rsidRDefault="005668FF" w:rsidP="004327C2">
      <w:pPr>
        <w:numPr>
          <w:ilvl w:val="0"/>
          <w:numId w:val="1"/>
        </w:num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b/>
          <w:color w:val="000000"/>
          <w:sz w:val="24"/>
          <w:szCs w:val="24"/>
        </w:rPr>
        <w:t xml:space="preserve">Inscrições – </w:t>
      </w:r>
      <w:r w:rsidRPr="004327C2">
        <w:rPr>
          <w:rFonts w:asciiTheme="minorHAnsi" w:hAnsiTheme="minorHAnsi" w:cstheme="minorHAnsi"/>
          <w:color w:val="000000"/>
          <w:sz w:val="24"/>
          <w:szCs w:val="24"/>
        </w:rPr>
        <w:t>etapa de apresentação dos projetos pelos agentes culturais</w:t>
      </w:r>
    </w:p>
    <w:p w14:paraId="7B677E1D" w14:textId="77777777" w:rsidR="002F0C4B" w:rsidRPr="004327C2" w:rsidRDefault="005668FF" w:rsidP="004327C2">
      <w:pPr>
        <w:numPr>
          <w:ilvl w:val="0"/>
          <w:numId w:val="1"/>
        </w:num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b/>
          <w:color w:val="000000"/>
          <w:sz w:val="24"/>
          <w:szCs w:val="24"/>
        </w:rPr>
        <w:t>Seleção –</w:t>
      </w:r>
      <w:r w:rsidRPr="004327C2">
        <w:rPr>
          <w:rFonts w:asciiTheme="minorHAnsi" w:hAnsiTheme="minorHAnsi" w:cstheme="minorHAnsi"/>
          <w:color w:val="000000"/>
          <w:sz w:val="24"/>
          <w:szCs w:val="24"/>
        </w:rPr>
        <w:t xml:space="preserve"> etapa em que uma comissão analisa e seleciona os projetos</w:t>
      </w:r>
    </w:p>
    <w:p w14:paraId="4C5E1419" w14:textId="77777777" w:rsidR="002F0C4B" w:rsidRPr="004327C2" w:rsidRDefault="005668FF" w:rsidP="004327C2">
      <w:pPr>
        <w:numPr>
          <w:ilvl w:val="0"/>
          <w:numId w:val="1"/>
        </w:num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b/>
          <w:color w:val="000000"/>
          <w:sz w:val="24"/>
          <w:szCs w:val="24"/>
        </w:rPr>
        <w:t>Habilitação –</w:t>
      </w:r>
      <w:r w:rsidRPr="004327C2">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5035DCC5" w14:textId="730F9E62" w:rsidR="002F0C4B" w:rsidRPr="004327C2" w:rsidRDefault="005668FF" w:rsidP="004327C2">
      <w:pPr>
        <w:numPr>
          <w:ilvl w:val="0"/>
          <w:numId w:val="1"/>
        </w:num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b/>
          <w:color w:val="000000"/>
          <w:sz w:val="24"/>
          <w:szCs w:val="24"/>
        </w:rPr>
        <w:t xml:space="preserve">Assinatura do </w:t>
      </w:r>
      <w:r w:rsidR="00B15BF6" w:rsidRPr="004327C2">
        <w:rPr>
          <w:rFonts w:asciiTheme="minorHAnsi" w:hAnsiTheme="minorHAnsi" w:cstheme="minorHAnsi"/>
          <w:b/>
          <w:color w:val="000000"/>
          <w:sz w:val="24"/>
          <w:szCs w:val="24"/>
        </w:rPr>
        <w:t>Termo de Premiação Cultural</w:t>
      </w:r>
      <w:r w:rsidRPr="004327C2">
        <w:rPr>
          <w:rFonts w:asciiTheme="minorHAnsi" w:hAnsiTheme="minorHAnsi" w:cstheme="minorHAnsi"/>
          <w:b/>
          <w:color w:val="000000"/>
          <w:sz w:val="24"/>
          <w:szCs w:val="24"/>
        </w:rPr>
        <w:t xml:space="preserve"> </w:t>
      </w:r>
      <w:r w:rsidRPr="004327C2">
        <w:rPr>
          <w:rFonts w:asciiTheme="minorHAnsi" w:hAnsiTheme="minorHAnsi" w:cstheme="minorHAnsi"/>
          <w:color w:val="000000"/>
          <w:sz w:val="24"/>
          <w:szCs w:val="24"/>
        </w:rPr>
        <w:t xml:space="preserve">– etapa em que os agentes culturais habilitados serão convocados para assinar </w:t>
      </w:r>
      <w:r w:rsidR="00B15BF6" w:rsidRPr="004327C2">
        <w:rPr>
          <w:rFonts w:asciiTheme="minorHAnsi" w:hAnsiTheme="minorHAnsi" w:cstheme="minorHAnsi"/>
          <w:color w:val="000000"/>
          <w:sz w:val="24"/>
          <w:szCs w:val="24"/>
        </w:rPr>
        <w:t>o Termo de Premiação Cultural</w:t>
      </w:r>
    </w:p>
    <w:p w14:paraId="3D635BAA" w14:textId="77777777" w:rsidR="002F0C4B" w:rsidRPr="004327C2" w:rsidRDefault="005668FF" w:rsidP="004327C2">
      <w:pPr>
        <w:numPr>
          <w:ilvl w:val="0"/>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INSCRIÇÕES</w:t>
      </w:r>
    </w:p>
    <w:p w14:paraId="27C06A64" w14:textId="77777777" w:rsidR="002F0C4B" w:rsidRPr="004327C2" w:rsidRDefault="005668FF" w:rsidP="004327C2">
      <w:pPr>
        <w:numPr>
          <w:ilvl w:val="1"/>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Como se inscrever</w:t>
      </w:r>
    </w:p>
    <w:p w14:paraId="2507DAFC" w14:textId="5C3D0EDA"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FF0000"/>
          <w:sz w:val="24"/>
          <w:szCs w:val="24"/>
        </w:rPr>
      </w:pPr>
      <w:r w:rsidRPr="004327C2">
        <w:rPr>
          <w:rFonts w:asciiTheme="minorHAnsi" w:hAnsiTheme="minorHAnsi" w:cstheme="minorHAnsi"/>
          <w:color w:val="000000"/>
          <w:sz w:val="24"/>
          <w:szCs w:val="24"/>
        </w:rPr>
        <w:t xml:space="preserve">O agente cultural deve </w:t>
      </w:r>
      <w:r w:rsidR="00B54744" w:rsidRPr="004327C2">
        <w:rPr>
          <w:rFonts w:asciiTheme="minorHAnsi" w:hAnsiTheme="minorHAnsi" w:cstheme="minorHAnsi"/>
          <w:color w:val="000000"/>
          <w:sz w:val="24"/>
          <w:szCs w:val="24"/>
        </w:rPr>
        <w:t xml:space="preserve">realizar sua inscrição presencialmente na secretaria municipal de Educação e Cultura, localizada na rua Emilio Delsoto, 888, Centro, Salto Do Itararé, ou através do seguinte e-mail: </w:t>
      </w:r>
      <w:hyperlink r:id="rId16" w:history="1">
        <w:r w:rsidR="00B54744" w:rsidRPr="004327C2">
          <w:rPr>
            <w:rStyle w:val="Hyperlink"/>
            <w:rFonts w:asciiTheme="minorHAnsi" w:hAnsiTheme="minorHAnsi" w:cstheme="minorHAnsi"/>
            <w:sz w:val="24"/>
            <w:szCs w:val="24"/>
          </w:rPr>
          <w:t>cultura@saltodoitarare.pr.gov.br</w:t>
        </w:r>
      </w:hyperlink>
      <w:r w:rsidR="00B54744" w:rsidRPr="004327C2">
        <w:rPr>
          <w:rFonts w:asciiTheme="minorHAnsi" w:hAnsiTheme="minorHAnsi" w:cstheme="minorHAnsi"/>
          <w:color w:val="000000"/>
          <w:sz w:val="24"/>
          <w:szCs w:val="24"/>
        </w:rPr>
        <w:t xml:space="preserve"> com</w:t>
      </w:r>
      <w:r w:rsidR="00B54744" w:rsidRPr="004327C2">
        <w:rPr>
          <w:rFonts w:asciiTheme="minorHAnsi" w:hAnsiTheme="minorHAnsi" w:cstheme="minorHAnsi"/>
          <w:color w:val="FF0000"/>
          <w:sz w:val="24"/>
          <w:szCs w:val="24"/>
        </w:rPr>
        <w:t xml:space="preserve"> </w:t>
      </w:r>
      <w:r w:rsidRPr="004327C2">
        <w:rPr>
          <w:rFonts w:asciiTheme="minorHAnsi" w:hAnsiTheme="minorHAnsi" w:cstheme="minorHAnsi"/>
          <w:color w:val="000000"/>
          <w:sz w:val="24"/>
          <w:szCs w:val="24"/>
        </w:rPr>
        <w:t xml:space="preserve">a seguinte documentação: </w:t>
      </w:r>
    </w:p>
    <w:p w14:paraId="3968C6EB" w14:textId="6B3BC8C4"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a) Formulário de inscrição (Anexo I)</w:t>
      </w:r>
      <w:r w:rsidR="00ED2E7C" w:rsidRPr="004327C2">
        <w:rPr>
          <w:rFonts w:asciiTheme="minorHAnsi" w:hAnsiTheme="minorHAnsi" w:cstheme="minorHAnsi"/>
          <w:color w:val="000000"/>
          <w:sz w:val="24"/>
          <w:szCs w:val="24"/>
        </w:rPr>
        <w:t>, devidamente assinado</w:t>
      </w:r>
      <w:r w:rsidRPr="004327C2">
        <w:rPr>
          <w:rFonts w:asciiTheme="minorHAnsi" w:hAnsiTheme="minorHAnsi" w:cstheme="minorHAnsi"/>
          <w:color w:val="000000"/>
          <w:sz w:val="24"/>
          <w:szCs w:val="24"/>
        </w:rPr>
        <w:t>; </w:t>
      </w:r>
    </w:p>
    <w:p w14:paraId="03A40941" w14:textId="58B66563"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b) </w:t>
      </w:r>
      <w:r w:rsidR="008F1E39" w:rsidRPr="004327C2">
        <w:rPr>
          <w:rFonts w:asciiTheme="minorHAnsi" w:hAnsiTheme="minorHAnsi" w:cstheme="minorHAnsi"/>
          <w:color w:val="000000"/>
          <w:sz w:val="24"/>
          <w:szCs w:val="24"/>
        </w:rPr>
        <w:t>Documentação que comprove a residência no Município de Salto do Itararé por mais de 01 ano;</w:t>
      </w:r>
    </w:p>
    <w:p w14:paraId="4703BAF6" w14:textId="7D4CD712"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c) Declaração de representação,</w:t>
      </w:r>
      <w:r w:rsidR="0067647C" w:rsidRPr="004327C2">
        <w:rPr>
          <w:rFonts w:asciiTheme="minorHAnsi" w:hAnsiTheme="minorHAnsi" w:cstheme="minorHAnsi"/>
          <w:color w:val="000000"/>
          <w:sz w:val="24"/>
          <w:szCs w:val="24"/>
        </w:rPr>
        <w:t xml:space="preserve"> não podendo ser pessoa menor de 18 (dezoito) anos,</w:t>
      </w:r>
      <w:r w:rsidRPr="004327C2">
        <w:rPr>
          <w:rFonts w:asciiTheme="minorHAnsi" w:hAnsiTheme="minorHAnsi" w:cstheme="minorHAnsi"/>
          <w:color w:val="000000"/>
          <w:sz w:val="24"/>
          <w:szCs w:val="24"/>
        </w:rPr>
        <w:t xml:space="preserve"> no caso de concorrer como coletivo sem CNPJ;</w:t>
      </w:r>
    </w:p>
    <w:p w14:paraId="2341511E" w14:textId="17F75EE6"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d) Autodeclaração étnico-racial ou de pessoa com deficiência, se for concorrer às cotas.</w:t>
      </w:r>
    </w:p>
    <w:p w14:paraId="0800662A" w14:textId="32EE6657" w:rsidR="00ED2E7C" w:rsidRPr="004327C2" w:rsidRDefault="00ED2E7C"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e) RG e CPF do candidato;</w:t>
      </w:r>
    </w:p>
    <w:p w14:paraId="64DBF8CD" w14:textId="3547DB6C" w:rsidR="00ED2E7C" w:rsidRPr="004327C2" w:rsidRDefault="00ED2E7C"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f) Comprovante de residência;</w:t>
      </w:r>
    </w:p>
    <w:p w14:paraId="20B99AFF" w14:textId="53E63451" w:rsidR="00ED2E7C" w:rsidRPr="004327C2" w:rsidRDefault="00ED2E7C"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g) Em caso de pessoas menores de 18 (dezoito) anos, documentos pessoais do representante legal. </w:t>
      </w:r>
    </w:p>
    <w:p w14:paraId="59201AE4" w14:textId="685C59E9"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O agente cultural é responsável pelo envio dos documentos e pela qualidade visual, conteúdo dos arquivos e informações da sua inscrição. </w:t>
      </w:r>
    </w:p>
    <w:p w14:paraId="5434F5DD" w14:textId="71D78E1A" w:rsidR="00ED2E7C"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themeColor="text1"/>
          <w:sz w:val="24"/>
          <w:szCs w:val="24"/>
        </w:rPr>
      </w:pPr>
      <w:r w:rsidRPr="004327C2">
        <w:rPr>
          <w:rFonts w:asciiTheme="minorHAnsi" w:hAnsiTheme="minorHAnsi" w:cstheme="minorHAnsi"/>
          <w:color w:val="000000" w:themeColor="text1"/>
          <w:sz w:val="24"/>
          <w:szCs w:val="24"/>
        </w:rPr>
        <w:t>Ao se inscrever o agente cultural</w:t>
      </w:r>
      <w:r w:rsidR="00680773" w:rsidRPr="004327C2">
        <w:rPr>
          <w:rFonts w:asciiTheme="minorHAnsi" w:hAnsiTheme="minorHAnsi" w:cstheme="minorHAnsi"/>
          <w:color w:val="000000" w:themeColor="text1"/>
          <w:sz w:val="24"/>
          <w:szCs w:val="24"/>
        </w:rPr>
        <w:t xml:space="preserve"> </w:t>
      </w:r>
      <w:r w:rsidRPr="004327C2">
        <w:rPr>
          <w:rFonts w:asciiTheme="minorHAnsi" w:hAnsiTheme="minorHAnsi" w:cstheme="minorHAnsi"/>
          <w:color w:val="000000" w:themeColor="text1"/>
          <w:sz w:val="24"/>
          <w:szCs w:val="24"/>
        </w:rPr>
        <w:t xml:space="preserve">aceita todas as regras e condições descritas nesse edital e concorda com os termos da Lei 14.399/2022 (Política Nacional Aldir Blanc de Fomento à Cultura - PNAB), </w:t>
      </w:r>
      <w:r w:rsidR="001128E1" w:rsidRPr="004327C2">
        <w:rPr>
          <w:rFonts w:asciiTheme="minorHAnsi" w:hAnsiTheme="minorHAnsi" w:cstheme="minorHAnsi"/>
          <w:color w:val="000000" w:themeColor="text1"/>
          <w:sz w:val="24"/>
          <w:szCs w:val="24"/>
        </w:rPr>
        <w:t xml:space="preserve">da Lei nº </w:t>
      </w:r>
      <w:r w:rsidR="017D47C6" w:rsidRPr="004327C2">
        <w:rPr>
          <w:rFonts w:asciiTheme="minorHAnsi" w:hAnsiTheme="minorHAnsi" w:cstheme="minorHAnsi"/>
          <w:color w:val="000000" w:themeColor="text1"/>
          <w:sz w:val="24"/>
          <w:szCs w:val="24"/>
        </w:rPr>
        <w:t>14.903/2024 (Marco regulatório de fomento à cultura)</w:t>
      </w:r>
      <w:r w:rsidR="001128E1" w:rsidRPr="004327C2">
        <w:rPr>
          <w:rFonts w:asciiTheme="minorHAnsi" w:hAnsiTheme="minorHAnsi" w:cstheme="minorHAnsi"/>
          <w:color w:val="000000" w:themeColor="text1"/>
          <w:sz w:val="24"/>
          <w:szCs w:val="24"/>
        </w:rPr>
        <w:t xml:space="preserve">, </w:t>
      </w:r>
      <w:r w:rsidRPr="004327C2">
        <w:rPr>
          <w:rFonts w:asciiTheme="minorHAnsi" w:hAnsiTheme="minorHAnsi" w:cstheme="minorHAnsi"/>
          <w:color w:val="000000" w:themeColor="text1"/>
          <w:sz w:val="24"/>
          <w:szCs w:val="24"/>
        </w:rPr>
        <w:t>do Decreto 11.740/2023 (Decreto PNAB)</w:t>
      </w:r>
      <w:r w:rsidR="5E4EFD8C" w:rsidRPr="004327C2">
        <w:rPr>
          <w:rFonts w:asciiTheme="minorHAnsi" w:hAnsiTheme="minorHAnsi" w:cstheme="minorHAnsi"/>
          <w:color w:val="000000" w:themeColor="text1"/>
          <w:sz w:val="24"/>
          <w:szCs w:val="24"/>
        </w:rPr>
        <w:t xml:space="preserve"> e do Decreto nº 11.453/2023 (Decreto de fomento)</w:t>
      </w:r>
    </w:p>
    <w:p w14:paraId="7573811D" w14:textId="1AC08615" w:rsidR="00ED2E7C" w:rsidRDefault="00ED2E7C" w:rsidP="004327C2">
      <w:pPr>
        <w:pBdr>
          <w:top w:val="nil"/>
          <w:left w:val="nil"/>
          <w:bottom w:val="nil"/>
          <w:right w:val="nil"/>
          <w:between w:val="nil"/>
        </w:pBdr>
        <w:spacing w:before="120" w:after="120" w:line="276" w:lineRule="auto"/>
        <w:ind w:right="120"/>
        <w:jc w:val="both"/>
        <w:rPr>
          <w:rFonts w:asciiTheme="minorHAnsi" w:hAnsiTheme="minorHAnsi" w:cstheme="minorHAnsi"/>
          <w:sz w:val="24"/>
          <w:szCs w:val="24"/>
        </w:rPr>
      </w:pPr>
      <w:r w:rsidRPr="004327C2">
        <w:rPr>
          <w:rFonts w:asciiTheme="minorHAnsi" w:hAnsiTheme="minorHAnsi" w:cstheme="minorHAnsi"/>
          <w:sz w:val="24"/>
          <w:szCs w:val="24"/>
        </w:rPr>
        <w:lastRenderedPageBreak/>
        <w:t xml:space="preserve">Os coletivos sem CNPJ, deverão todos os membros apresentarem os documentos </w:t>
      </w:r>
      <w:r w:rsidR="0067647C" w:rsidRPr="004327C2">
        <w:rPr>
          <w:rFonts w:asciiTheme="minorHAnsi" w:hAnsiTheme="minorHAnsi" w:cstheme="minorHAnsi"/>
          <w:sz w:val="24"/>
          <w:szCs w:val="24"/>
        </w:rPr>
        <w:t>de inscrição, conforme itens “a” ao “g”.</w:t>
      </w:r>
    </w:p>
    <w:p w14:paraId="695EFA20" w14:textId="77777777" w:rsidR="004327C2" w:rsidRDefault="004327C2" w:rsidP="004327C2">
      <w:pPr>
        <w:pBdr>
          <w:top w:val="nil"/>
          <w:left w:val="nil"/>
          <w:bottom w:val="nil"/>
          <w:right w:val="nil"/>
          <w:between w:val="nil"/>
        </w:pBdr>
        <w:spacing w:before="120" w:after="120" w:line="276" w:lineRule="auto"/>
        <w:ind w:right="120"/>
        <w:jc w:val="both"/>
        <w:rPr>
          <w:rFonts w:asciiTheme="minorHAnsi" w:hAnsiTheme="minorHAnsi" w:cstheme="minorHAnsi"/>
          <w:sz w:val="24"/>
          <w:szCs w:val="24"/>
        </w:rPr>
      </w:pPr>
    </w:p>
    <w:p w14:paraId="6F88BDA2" w14:textId="77777777" w:rsidR="004327C2" w:rsidRDefault="004327C2" w:rsidP="004327C2">
      <w:pPr>
        <w:pBdr>
          <w:top w:val="nil"/>
          <w:left w:val="nil"/>
          <w:bottom w:val="nil"/>
          <w:right w:val="nil"/>
          <w:between w:val="nil"/>
        </w:pBdr>
        <w:spacing w:before="120" w:after="120" w:line="276" w:lineRule="auto"/>
        <w:ind w:right="120"/>
        <w:jc w:val="both"/>
        <w:rPr>
          <w:rFonts w:asciiTheme="minorHAnsi" w:hAnsiTheme="minorHAnsi" w:cstheme="minorHAnsi"/>
          <w:sz w:val="24"/>
          <w:szCs w:val="24"/>
        </w:rPr>
      </w:pPr>
    </w:p>
    <w:p w14:paraId="05D8BF91" w14:textId="77777777" w:rsidR="004327C2" w:rsidRPr="004327C2" w:rsidRDefault="004327C2"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themeColor="text1"/>
          <w:sz w:val="24"/>
          <w:szCs w:val="24"/>
        </w:rPr>
      </w:pPr>
    </w:p>
    <w:p w14:paraId="6E419C21" w14:textId="77777777" w:rsidR="002F0C4B" w:rsidRPr="004327C2" w:rsidRDefault="005668FF" w:rsidP="004327C2">
      <w:pPr>
        <w:numPr>
          <w:ilvl w:val="0"/>
          <w:numId w:val="5"/>
        </w:numPr>
        <w:pBdr>
          <w:top w:val="nil"/>
          <w:left w:val="nil"/>
          <w:bottom w:val="nil"/>
          <w:right w:val="nil"/>
          <w:between w:val="nil"/>
        </w:pBdr>
        <w:spacing w:before="220" w:after="22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COTAS</w:t>
      </w:r>
    </w:p>
    <w:p w14:paraId="660F9400" w14:textId="77777777" w:rsidR="002F0C4B" w:rsidRPr="004327C2" w:rsidRDefault="005668FF" w:rsidP="004327C2">
      <w:pPr>
        <w:numPr>
          <w:ilvl w:val="1"/>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Categoria de cotas</w:t>
      </w:r>
    </w:p>
    <w:p w14:paraId="7EADA122" w14:textId="1BDB65CB"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Ficam garantidas cotas em todas as categorias do edital</w:t>
      </w:r>
      <w:r w:rsidR="008F1E39" w:rsidRPr="004327C2">
        <w:rPr>
          <w:rFonts w:asciiTheme="minorHAnsi" w:hAnsiTheme="minorHAnsi" w:cstheme="minorHAnsi"/>
          <w:color w:val="000000"/>
          <w:sz w:val="24"/>
          <w:szCs w:val="24"/>
        </w:rPr>
        <w:t xml:space="preserve"> cota de 10% (dez por cento) para</w:t>
      </w:r>
      <w:r w:rsidRPr="004327C2">
        <w:rPr>
          <w:rFonts w:asciiTheme="minorHAnsi" w:hAnsiTheme="minorHAnsi" w:cstheme="minorHAnsi"/>
          <w:color w:val="000000"/>
          <w:sz w:val="24"/>
          <w:szCs w:val="24"/>
        </w:rPr>
        <w:t xml:space="preserve"> </w:t>
      </w:r>
      <w:proofErr w:type="spellStart"/>
      <w:r w:rsidRPr="004327C2">
        <w:rPr>
          <w:rFonts w:asciiTheme="minorHAnsi" w:hAnsiTheme="minorHAnsi" w:cstheme="minorHAnsi"/>
          <w:color w:val="000000"/>
          <w:sz w:val="24"/>
          <w:szCs w:val="24"/>
        </w:rPr>
        <w:t>para</w:t>
      </w:r>
      <w:proofErr w:type="spellEnd"/>
      <w:r w:rsidRPr="004327C2">
        <w:rPr>
          <w:rFonts w:asciiTheme="minorHAnsi" w:hAnsiTheme="minorHAnsi" w:cstheme="minorHAnsi"/>
          <w:color w:val="000000"/>
          <w:sz w:val="24"/>
          <w:szCs w:val="24"/>
        </w:rPr>
        <w:t>:</w:t>
      </w:r>
    </w:p>
    <w:p w14:paraId="660B8D16" w14:textId="77777777" w:rsidR="002F0C4B" w:rsidRPr="004327C2" w:rsidRDefault="005668FF" w:rsidP="004327C2">
      <w:pPr>
        <w:numPr>
          <w:ilvl w:val="0"/>
          <w:numId w:val="3"/>
        </w:num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pessoas negras (pretas e pardas);</w:t>
      </w:r>
    </w:p>
    <w:p w14:paraId="64306905" w14:textId="77777777" w:rsidR="002F0C4B" w:rsidRPr="004327C2" w:rsidRDefault="005668FF" w:rsidP="004327C2">
      <w:pPr>
        <w:numPr>
          <w:ilvl w:val="0"/>
          <w:numId w:val="3"/>
        </w:num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pessoas indígenas;</w:t>
      </w:r>
    </w:p>
    <w:p w14:paraId="3039D177" w14:textId="77777777" w:rsidR="002F0C4B" w:rsidRPr="004327C2" w:rsidRDefault="005668FF" w:rsidP="004327C2">
      <w:pPr>
        <w:numPr>
          <w:ilvl w:val="0"/>
          <w:numId w:val="3"/>
        </w:num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pessoas com deficiência.</w:t>
      </w:r>
    </w:p>
    <w:p w14:paraId="3525843E"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A quantidade de cotas destinadas a cada categoria do edital está descrita no Anexo I.</w:t>
      </w:r>
    </w:p>
    <w:p w14:paraId="7B4F1955"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Para concorrer às cotas, os agentes culturais deverão preencher uma autodeclaração.</w:t>
      </w:r>
    </w:p>
    <w:p w14:paraId="5545F74F" w14:textId="3BA0B96D"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A autodeclaração pode ser apresentada por escrito, em áudio, em vídeos ou em outros formatos acessíveis.</w:t>
      </w:r>
    </w:p>
    <w:p w14:paraId="782D8516" w14:textId="77777777" w:rsidR="002F0C4B" w:rsidRPr="004327C2" w:rsidRDefault="005668FF" w:rsidP="004327C2">
      <w:pPr>
        <w:numPr>
          <w:ilvl w:val="1"/>
          <w:numId w:val="5"/>
        </w:numPr>
        <w:pBdr>
          <w:top w:val="nil"/>
          <w:left w:val="nil"/>
          <w:bottom w:val="nil"/>
          <w:right w:val="nil"/>
          <w:between w:val="nil"/>
        </w:pBdr>
        <w:spacing w:before="240" w:after="24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Concorrência concomitante</w:t>
      </w:r>
    </w:p>
    <w:p w14:paraId="055792B5"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14:paraId="0BA3EB05"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2A7BDA50" w14:textId="77777777" w:rsidR="002F0C4B" w:rsidRPr="004327C2" w:rsidRDefault="005668FF" w:rsidP="004327C2">
      <w:pPr>
        <w:numPr>
          <w:ilvl w:val="1"/>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Desistência do optante pela cota</w:t>
      </w:r>
    </w:p>
    <w:p w14:paraId="6C72EB14"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0FB14B11" w14:textId="77777777" w:rsidR="002F0C4B" w:rsidRPr="004327C2" w:rsidRDefault="005668FF" w:rsidP="004327C2">
      <w:pPr>
        <w:numPr>
          <w:ilvl w:val="1"/>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Remanejamento das cotas</w:t>
      </w:r>
    </w:p>
    <w:p w14:paraId="1F9974C3" w14:textId="7777777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66CB2DB9" w14:textId="75EBFF1B" w:rsidR="002F0C4B"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082513FB" w14:textId="77777777" w:rsidR="004327C2" w:rsidRPr="004327C2" w:rsidRDefault="004327C2" w:rsidP="004327C2">
      <w:p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p>
    <w:p w14:paraId="1BA60B72" w14:textId="77777777" w:rsidR="002F0C4B" w:rsidRPr="004327C2" w:rsidRDefault="005668FF" w:rsidP="004327C2">
      <w:pPr>
        <w:numPr>
          <w:ilvl w:val="1"/>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Aplicação das cotas para pessoas jurídicas e coletivos</w:t>
      </w:r>
    </w:p>
    <w:p w14:paraId="4C11C3D8" w14:textId="25A43098" w:rsidR="002F0C4B" w:rsidRPr="004327C2" w:rsidRDefault="008F1E39"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Os </w:t>
      </w:r>
      <w:r w:rsidR="005668FF" w:rsidRPr="004327C2">
        <w:rPr>
          <w:rFonts w:asciiTheme="minorHAnsi" w:hAnsiTheme="minorHAnsi" w:cstheme="minorHAnsi"/>
          <w:color w:val="000000"/>
          <w:sz w:val="24"/>
          <w:szCs w:val="24"/>
        </w:rPr>
        <w:t>coletivos sem CNPJ podem concorrer às cotas, desde que preencham algum dos requisitos abaixo: </w:t>
      </w:r>
    </w:p>
    <w:p w14:paraId="049F7CCC" w14:textId="2BBFF029"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sz w:val="24"/>
          <w:szCs w:val="24"/>
        </w:rPr>
      </w:pPr>
      <w:r w:rsidRPr="004327C2">
        <w:rPr>
          <w:rFonts w:asciiTheme="minorHAnsi" w:hAnsiTheme="minorHAnsi" w:cstheme="minorHAnsi"/>
          <w:sz w:val="24"/>
          <w:szCs w:val="24"/>
        </w:rPr>
        <w:t xml:space="preserve">I </w:t>
      </w:r>
      <w:r w:rsidR="008F1E39" w:rsidRPr="004327C2">
        <w:rPr>
          <w:rFonts w:asciiTheme="minorHAnsi" w:hAnsiTheme="minorHAnsi" w:cstheme="minorHAnsi"/>
          <w:sz w:val="24"/>
          <w:szCs w:val="24"/>
        </w:rPr>
        <w:t>–</w:t>
      </w:r>
      <w:r w:rsidRPr="004327C2">
        <w:rPr>
          <w:rFonts w:asciiTheme="minorHAnsi" w:hAnsiTheme="minorHAnsi" w:cstheme="minorHAnsi"/>
          <w:sz w:val="24"/>
          <w:szCs w:val="24"/>
        </w:rPr>
        <w:t xml:space="preserve"> </w:t>
      </w:r>
      <w:r w:rsidR="008F1E39" w:rsidRPr="004327C2">
        <w:rPr>
          <w:rFonts w:asciiTheme="minorHAnsi" w:hAnsiTheme="minorHAnsi" w:cstheme="minorHAnsi"/>
          <w:sz w:val="24"/>
          <w:szCs w:val="24"/>
        </w:rPr>
        <w:t>70% (setenta porcento)</w:t>
      </w:r>
      <w:r w:rsidRPr="004327C2">
        <w:rPr>
          <w:rFonts w:asciiTheme="minorHAnsi" w:hAnsiTheme="minorHAnsi" w:cstheme="minorHAnsi"/>
          <w:sz w:val="24"/>
          <w:szCs w:val="24"/>
        </w:rPr>
        <w:t xml:space="preserve"> </w:t>
      </w:r>
      <w:r w:rsidR="008F1E39" w:rsidRPr="004327C2">
        <w:rPr>
          <w:rFonts w:asciiTheme="minorHAnsi" w:hAnsiTheme="minorHAnsi" w:cstheme="minorHAnsi"/>
          <w:sz w:val="24"/>
          <w:szCs w:val="24"/>
        </w:rPr>
        <w:t>do grupo</w:t>
      </w:r>
      <w:r w:rsidRPr="004327C2">
        <w:rPr>
          <w:rFonts w:asciiTheme="minorHAnsi" w:hAnsiTheme="minorHAnsi" w:cstheme="minorHAnsi"/>
          <w:sz w:val="24"/>
          <w:szCs w:val="24"/>
        </w:rPr>
        <w:t xml:space="preserve"> são pessoas negras, indígenas ou com deficiência,</w:t>
      </w:r>
    </w:p>
    <w:p w14:paraId="7583581A" w14:textId="7ADB8140"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sz w:val="24"/>
          <w:szCs w:val="24"/>
        </w:rPr>
      </w:pPr>
      <w:r w:rsidRPr="004327C2">
        <w:rPr>
          <w:rFonts w:asciiTheme="minorHAnsi" w:hAnsiTheme="minorHAnsi" w:cstheme="minorHAnsi"/>
          <w:sz w:val="24"/>
          <w:szCs w:val="24"/>
        </w:rPr>
        <w:t xml:space="preserve">II - </w:t>
      </w:r>
      <w:r w:rsidR="008F1E39" w:rsidRPr="004327C2">
        <w:rPr>
          <w:rFonts w:asciiTheme="minorHAnsi" w:hAnsiTheme="minorHAnsi" w:cstheme="minorHAnsi"/>
          <w:sz w:val="24"/>
          <w:szCs w:val="24"/>
        </w:rPr>
        <w:t>Os</w:t>
      </w:r>
      <w:r w:rsidRPr="004327C2">
        <w:rPr>
          <w:rFonts w:asciiTheme="minorHAnsi" w:hAnsiTheme="minorHAnsi" w:cstheme="minorHAnsi"/>
          <w:sz w:val="24"/>
          <w:szCs w:val="24"/>
        </w:rPr>
        <w:t xml:space="preserve"> coletivos sem CNPJ que possuam pessoas negras, indígenas ou com deficiência em posições de liderança no projeto cultural;</w:t>
      </w:r>
    </w:p>
    <w:p w14:paraId="4AD7CDEA" w14:textId="0B8F7FCC"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sz w:val="24"/>
          <w:szCs w:val="24"/>
        </w:rPr>
      </w:pPr>
      <w:r w:rsidRPr="004327C2">
        <w:rPr>
          <w:rFonts w:asciiTheme="minorHAnsi" w:hAnsiTheme="minorHAnsi" w:cstheme="minorHAnsi"/>
          <w:sz w:val="24"/>
          <w:szCs w:val="24"/>
        </w:rPr>
        <w:t xml:space="preserve">III - </w:t>
      </w:r>
      <w:r w:rsidR="00ED2E7C" w:rsidRPr="004327C2">
        <w:rPr>
          <w:rFonts w:asciiTheme="minorHAnsi" w:hAnsiTheme="minorHAnsi" w:cstheme="minorHAnsi"/>
          <w:sz w:val="24"/>
          <w:szCs w:val="24"/>
        </w:rPr>
        <w:t>Os</w:t>
      </w:r>
      <w:r w:rsidRPr="004327C2">
        <w:rPr>
          <w:rFonts w:asciiTheme="minorHAnsi" w:hAnsiTheme="minorHAnsi" w:cstheme="minorHAnsi"/>
          <w:sz w:val="24"/>
          <w:szCs w:val="24"/>
        </w:rPr>
        <w:t xml:space="preserve"> coletivos sem CNPJ que possuam equipe do projeto cultural majoritariamente composta por pessoas negras, indígenas ou com deficiência; e</w:t>
      </w:r>
    </w:p>
    <w:p w14:paraId="1F0F250B" w14:textId="2DE598E1"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As pessoas físicas que compõem </w:t>
      </w:r>
      <w:r w:rsidR="00ED2E7C" w:rsidRPr="004327C2">
        <w:rPr>
          <w:rFonts w:asciiTheme="minorHAnsi" w:hAnsiTheme="minorHAnsi" w:cstheme="minorHAnsi"/>
          <w:color w:val="000000"/>
          <w:sz w:val="24"/>
          <w:szCs w:val="24"/>
        </w:rPr>
        <w:t>o</w:t>
      </w:r>
      <w:r w:rsidRPr="004327C2">
        <w:rPr>
          <w:rFonts w:asciiTheme="minorHAnsi" w:hAnsiTheme="minorHAnsi" w:cstheme="minorHAnsi"/>
          <w:color w:val="000000"/>
          <w:sz w:val="24"/>
          <w:szCs w:val="24"/>
        </w:rPr>
        <w:t xml:space="preserve"> coletivo sem CNPJ devem preencher uma autodeclaração, conforme modelos do Anexo VI e Anexo VII. </w:t>
      </w:r>
    </w:p>
    <w:p w14:paraId="1F9D2FEE" w14:textId="77777777" w:rsidR="002F0C4B" w:rsidRPr="004327C2" w:rsidRDefault="005668FF" w:rsidP="004327C2">
      <w:pPr>
        <w:numPr>
          <w:ilvl w:val="0"/>
          <w:numId w:val="5"/>
        </w:numPr>
        <w:pBdr>
          <w:top w:val="nil"/>
          <w:left w:val="nil"/>
          <w:bottom w:val="nil"/>
          <w:right w:val="nil"/>
          <w:between w:val="nil"/>
        </w:pBdr>
        <w:spacing w:before="220" w:after="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ETAPA DE SELEÇÃO</w:t>
      </w:r>
    </w:p>
    <w:p w14:paraId="6C447C53" w14:textId="77777777" w:rsidR="002F0C4B" w:rsidRPr="004327C2" w:rsidRDefault="005668FF" w:rsidP="004327C2">
      <w:pPr>
        <w:numPr>
          <w:ilvl w:val="1"/>
          <w:numId w:val="5"/>
        </w:numPr>
        <w:pBdr>
          <w:top w:val="nil"/>
          <w:left w:val="nil"/>
          <w:bottom w:val="nil"/>
          <w:right w:val="nil"/>
          <w:between w:val="nil"/>
        </w:pBdr>
        <w:spacing w:after="22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Quem analisa as candidaturas</w:t>
      </w:r>
    </w:p>
    <w:p w14:paraId="1A626534" w14:textId="77777777" w:rsidR="002F0C4B" w:rsidRPr="004327C2" w:rsidRDefault="005668FF"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Uma comissão de seleção vai avaliar as candidaturas. Todas as atividades serão registradas em ata.</w:t>
      </w:r>
    </w:p>
    <w:p w14:paraId="4BD148D7" w14:textId="581D6EFA" w:rsidR="002F0C4B" w:rsidRPr="004327C2" w:rsidRDefault="00ED2E7C"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Serão membros da Comissão de Seleção os Servidores:</w:t>
      </w:r>
    </w:p>
    <w:p w14:paraId="7C375D6F" w14:textId="1689F3EB" w:rsidR="00ED2E7C" w:rsidRPr="004327C2" w:rsidRDefault="00ED2E7C" w:rsidP="004327C2">
      <w:pPr>
        <w:spacing w:before="240" w:after="240" w:line="276" w:lineRule="auto"/>
        <w:jc w:val="both"/>
        <w:rPr>
          <w:rFonts w:asciiTheme="minorHAnsi" w:hAnsiTheme="minorHAnsi" w:cstheme="minorHAnsi"/>
          <w:sz w:val="24"/>
          <w:szCs w:val="24"/>
        </w:rPr>
      </w:pPr>
      <w:r w:rsidRPr="004327C2">
        <w:rPr>
          <w:rFonts w:asciiTheme="minorHAnsi" w:hAnsiTheme="minorHAnsi" w:cstheme="minorHAnsi"/>
          <w:sz w:val="24"/>
          <w:szCs w:val="24"/>
        </w:rPr>
        <w:t>I –</w:t>
      </w:r>
      <w:r w:rsidR="00A81D58" w:rsidRPr="004327C2">
        <w:rPr>
          <w:rFonts w:asciiTheme="minorHAnsi" w:hAnsiTheme="minorHAnsi" w:cstheme="minorHAnsi"/>
          <w:sz w:val="24"/>
          <w:szCs w:val="24"/>
        </w:rPr>
        <w:t xml:space="preserve"> Rafael de Sousa </w:t>
      </w:r>
      <w:r w:rsidR="00016D9A" w:rsidRPr="004327C2">
        <w:rPr>
          <w:rFonts w:asciiTheme="minorHAnsi" w:hAnsiTheme="minorHAnsi" w:cstheme="minorHAnsi"/>
          <w:sz w:val="24"/>
          <w:szCs w:val="24"/>
        </w:rPr>
        <w:t>Martins</w:t>
      </w:r>
    </w:p>
    <w:p w14:paraId="38D1D613" w14:textId="52988C51" w:rsidR="00ED2E7C" w:rsidRPr="004327C2" w:rsidRDefault="00ED2E7C" w:rsidP="004327C2">
      <w:pPr>
        <w:spacing w:before="240" w:after="240" w:line="276" w:lineRule="auto"/>
        <w:jc w:val="both"/>
        <w:rPr>
          <w:rFonts w:asciiTheme="minorHAnsi" w:hAnsiTheme="minorHAnsi" w:cstheme="minorHAnsi"/>
          <w:sz w:val="24"/>
          <w:szCs w:val="24"/>
        </w:rPr>
      </w:pPr>
      <w:r w:rsidRPr="004327C2">
        <w:rPr>
          <w:rFonts w:asciiTheme="minorHAnsi" w:hAnsiTheme="minorHAnsi" w:cstheme="minorHAnsi"/>
          <w:sz w:val="24"/>
          <w:szCs w:val="24"/>
        </w:rPr>
        <w:t xml:space="preserve">II – </w:t>
      </w:r>
      <w:r w:rsidR="00A81D58" w:rsidRPr="004327C2">
        <w:rPr>
          <w:rFonts w:asciiTheme="minorHAnsi" w:hAnsiTheme="minorHAnsi" w:cstheme="minorHAnsi"/>
          <w:sz w:val="24"/>
          <w:szCs w:val="24"/>
        </w:rPr>
        <w:t xml:space="preserve">Lucille </w:t>
      </w:r>
      <w:proofErr w:type="spellStart"/>
      <w:r w:rsidR="00A81D58" w:rsidRPr="004327C2">
        <w:rPr>
          <w:rFonts w:asciiTheme="minorHAnsi" w:hAnsiTheme="minorHAnsi" w:cstheme="minorHAnsi"/>
          <w:sz w:val="24"/>
          <w:szCs w:val="24"/>
        </w:rPr>
        <w:t>Caterine</w:t>
      </w:r>
      <w:proofErr w:type="spellEnd"/>
      <w:r w:rsidR="00A81D58" w:rsidRPr="004327C2">
        <w:rPr>
          <w:rFonts w:asciiTheme="minorHAnsi" w:hAnsiTheme="minorHAnsi" w:cstheme="minorHAnsi"/>
          <w:sz w:val="24"/>
          <w:szCs w:val="24"/>
        </w:rPr>
        <w:t xml:space="preserve"> Fabri</w:t>
      </w:r>
    </w:p>
    <w:p w14:paraId="0FA6A145" w14:textId="1F2BE329" w:rsidR="00ED2E7C" w:rsidRPr="004327C2" w:rsidRDefault="00ED2E7C" w:rsidP="004327C2">
      <w:pPr>
        <w:spacing w:before="240" w:after="240" w:line="276" w:lineRule="auto"/>
        <w:jc w:val="both"/>
        <w:rPr>
          <w:rFonts w:asciiTheme="minorHAnsi" w:hAnsiTheme="minorHAnsi" w:cstheme="minorHAnsi"/>
          <w:sz w:val="24"/>
          <w:szCs w:val="24"/>
        </w:rPr>
      </w:pPr>
      <w:r w:rsidRPr="004327C2">
        <w:rPr>
          <w:rFonts w:asciiTheme="minorHAnsi" w:hAnsiTheme="minorHAnsi" w:cstheme="minorHAnsi"/>
          <w:sz w:val="24"/>
          <w:szCs w:val="24"/>
        </w:rPr>
        <w:t xml:space="preserve">III </w:t>
      </w:r>
      <w:r w:rsidR="00A81D58" w:rsidRPr="004327C2">
        <w:rPr>
          <w:rFonts w:asciiTheme="minorHAnsi" w:hAnsiTheme="minorHAnsi" w:cstheme="minorHAnsi"/>
          <w:sz w:val="24"/>
          <w:szCs w:val="24"/>
        </w:rPr>
        <w:t>–</w:t>
      </w:r>
      <w:r w:rsidRPr="004327C2">
        <w:rPr>
          <w:rFonts w:asciiTheme="minorHAnsi" w:hAnsiTheme="minorHAnsi" w:cstheme="minorHAnsi"/>
          <w:sz w:val="24"/>
          <w:szCs w:val="24"/>
        </w:rPr>
        <w:t xml:space="preserve"> </w:t>
      </w:r>
      <w:r w:rsidR="00A81D58" w:rsidRPr="004327C2">
        <w:rPr>
          <w:rFonts w:asciiTheme="minorHAnsi" w:hAnsiTheme="minorHAnsi" w:cstheme="minorHAnsi"/>
          <w:sz w:val="24"/>
          <w:szCs w:val="24"/>
        </w:rPr>
        <w:t>Adriana Cândido Espósito Dos Santos</w:t>
      </w:r>
    </w:p>
    <w:p w14:paraId="36E44EDA" w14:textId="77777777" w:rsidR="002F0C4B" w:rsidRPr="004327C2" w:rsidRDefault="005668FF" w:rsidP="004327C2">
      <w:pPr>
        <w:numPr>
          <w:ilvl w:val="1"/>
          <w:numId w:val="5"/>
        </w:numPr>
        <w:pBdr>
          <w:top w:val="nil"/>
          <w:left w:val="nil"/>
          <w:bottom w:val="nil"/>
          <w:right w:val="nil"/>
          <w:between w:val="nil"/>
        </w:pBdr>
        <w:spacing w:before="240" w:after="24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Quem não pode fazer parte da comissão de seleção</w:t>
      </w:r>
    </w:p>
    <w:p w14:paraId="6FB1C680" w14:textId="77777777" w:rsidR="002F0C4B" w:rsidRPr="004327C2" w:rsidRDefault="005668FF"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Os membros da comissão de seleção e respectivos substitutos ficam impedidos de participar da avaliação de candidaturas quando:</w:t>
      </w:r>
    </w:p>
    <w:p w14:paraId="12191D61" w14:textId="77777777" w:rsidR="002F0C4B" w:rsidRPr="004327C2" w:rsidRDefault="005668FF" w:rsidP="004327C2">
      <w:pPr>
        <w:spacing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I – </w:t>
      </w:r>
      <w:proofErr w:type="gramStart"/>
      <w:r w:rsidRPr="004327C2">
        <w:rPr>
          <w:rFonts w:asciiTheme="minorHAnsi" w:hAnsiTheme="minorHAnsi" w:cstheme="minorHAnsi"/>
          <w:color w:val="000000"/>
          <w:sz w:val="24"/>
          <w:szCs w:val="24"/>
        </w:rPr>
        <w:t>tiverem</w:t>
      </w:r>
      <w:proofErr w:type="gramEnd"/>
      <w:r w:rsidRPr="004327C2">
        <w:rPr>
          <w:rFonts w:asciiTheme="minorHAnsi" w:hAnsiTheme="minorHAnsi" w:cstheme="minorHAnsi"/>
          <w:color w:val="000000"/>
          <w:sz w:val="24"/>
          <w:szCs w:val="24"/>
        </w:rPr>
        <w:t xml:space="preserve"> interesse direto na matéria;</w:t>
      </w:r>
    </w:p>
    <w:p w14:paraId="6888D5E5" w14:textId="73473D2C" w:rsidR="002F0C4B" w:rsidRPr="004327C2" w:rsidRDefault="005668FF"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II – no caso de inscrição de grupo/coletivo: tenham </w:t>
      </w:r>
      <w:proofErr w:type="gramStart"/>
      <w:r w:rsidRPr="004327C2">
        <w:rPr>
          <w:rFonts w:asciiTheme="minorHAnsi" w:hAnsiTheme="minorHAnsi" w:cstheme="minorHAnsi"/>
          <w:color w:val="000000"/>
          <w:sz w:val="24"/>
          <w:szCs w:val="24"/>
        </w:rPr>
        <w:t xml:space="preserve">composto </w:t>
      </w:r>
      <w:r w:rsidR="00ED2E7C" w:rsidRPr="004327C2">
        <w:rPr>
          <w:rFonts w:asciiTheme="minorHAnsi" w:hAnsiTheme="minorHAnsi" w:cstheme="minorHAnsi"/>
          <w:color w:val="000000"/>
          <w:sz w:val="24"/>
          <w:szCs w:val="24"/>
        </w:rPr>
        <w:t xml:space="preserve"> pessoas</w:t>
      </w:r>
      <w:proofErr w:type="gramEnd"/>
      <w:r w:rsidR="00ED2E7C" w:rsidRPr="004327C2">
        <w:rPr>
          <w:rFonts w:asciiTheme="minorHAnsi" w:hAnsiTheme="minorHAnsi" w:cstheme="minorHAnsi"/>
          <w:color w:val="000000"/>
          <w:sz w:val="24"/>
          <w:szCs w:val="24"/>
        </w:rPr>
        <w:t xml:space="preserve"> </w:t>
      </w:r>
      <w:r w:rsidRPr="004327C2">
        <w:rPr>
          <w:rFonts w:asciiTheme="minorHAnsi" w:hAnsiTheme="minorHAnsi" w:cstheme="minorHAnsi"/>
          <w:color w:val="000000"/>
          <w:sz w:val="24"/>
          <w:szCs w:val="24"/>
        </w:rPr>
        <w:t>tenham sido membros do grupo/coletivo nos últimos dois anos, ou se tais situações ocorrem quanto ao cônjuge, companheiro ou parente e afins até o terceiro grau; e</w:t>
      </w:r>
    </w:p>
    <w:p w14:paraId="6482B337" w14:textId="322A38E8" w:rsidR="002F0C4B" w:rsidRPr="004327C2" w:rsidRDefault="005668FF"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III - sejam parte em ação judicial ou administrativa em face do agente cultural ou do respectivo cônjuge ou companheiro.</w:t>
      </w:r>
    </w:p>
    <w:p w14:paraId="18D5D9CD" w14:textId="0A14E3C8" w:rsidR="00ED2E7C" w:rsidRPr="004327C2" w:rsidRDefault="00ED2E7C" w:rsidP="004327C2">
      <w:pPr>
        <w:spacing w:before="240" w:after="200" w:line="276" w:lineRule="auto"/>
        <w:jc w:val="both"/>
        <w:rPr>
          <w:rFonts w:asciiTheme="minorHAnsi" w:hAnsiTheme="minorHAnsi" w:cstheme="minorHAnsi"/>
          <w:b/>
          <w:color w:val="FF0000"/>
          <w:sz w:val="24"/>
          <w:szCs w:val="24"/>
        </w:rPr>
      </w:pPr>
      <w:r w:rsidRPr="004327C2">
        <w:rPr>
          <w:rFonts w:asciiTheme="minorHAnsi" w:hAnsiTheme="minorHAnsi" w:cstheme="minorHAnsi"/>
          <w:color w:val="000000"/>
          <w:sz w:val="24"/>
          <w:szCs w:val="24"/>
        </w:rPr>
        <w:lastRenderedPageBreak/>
        <w:t xml:space="preserve">IV - </w:t>
      </w:r>
      <w:r w:rsidRPr="004327C2">
        <w:rPr>
          <w:rFonts w:asciiTheme="minorHAnsi" w:hAnsiTheme="minorHAnsi" w:cstheme="minorHAnsi"/>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1ACE7F8F" w14:textId="5475BE54" w:rsidR="0018580A" w:rsidRPr="004327C2" w:rsidRDefault="0018580A" w:rsidP="004327C2">
      <w:pPr>
        <w:spacing w:before="240" w:after="200" w:line="276" w:lineRule="auto"/>
        <w:jc w:val="both"/>
        <w:rPr>
          <w:rFonts w:asciiTheme="minorHAnsi" w:hAnsiTheme="minorHAnsi" w:cstheme="minorHAnsi"/>
          <w:b/>
          <w:color w:val="000000"/>
          <w:sz w:val="24"/>
          <w:szCs w:val="24"/>
        </w:rPr>
      </w:pPr>
      <w:r w:rsidRPr="004327C2">
        <w:rPr>
          <w:rStyle w:val="normaltextrun"/>
          <w:rFonts w:asciiTheme="minorHAnsi" w:hAnsiTheme="minorHAnsi" w:cstheme="minorHAnsi"/>
          <w:color w:val="000000"/>
          <w:sz w:val="24"/>
          <w:szCs w:val="24"/>
          <w:shd w:val="clear" w:color="auto" w:fill="FFFFFF"/>
        </w:rPr>
        <w:t>Caso o membro da comissão se enquadre nas situações de impedimento, deve comunicar à comissão, e deixar de atuar, imediatamente, caso contrário todos os atos praticados podem ser considerados nulos.</w:t>
      </w:r>
    </w:p>
    <w:p w14:paraId="51A011CD" w14:textId="77777777" w:rsidR="002F0C4B" w:rsidRPr="004327C2" w:rsidRDefault="005668FF" w:rsidP="004327C2">
      <w:pPr>
        <w:numPr>
          <w:ilvl w:val="1"/>
          <w:numId w:val="5"/>
        </w:numPr>
        <w:pBdr>
          <w:top w:val="nil"/>
          <w:left w:val="nil"/>
          <w:bottom w:val="nil"/>
          <w:right w:val="nil"/>
          <w:between w:val="nil"/>
        </w:pBdr>
        <w:spacing w:before="240" w:after="20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Análise das candidaturas</w:t>
      </w:r>
    </w:p>
    <w:p w14:paraId="01B025AF" w14:textId="02842E18" w:rsidR="00ED2E7C" w:rsidRPr="004327C2" w:rsidRDefault="005668FF"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A etapa de seleção será composta pela </w:t>
      </w:r>
      <w:r w:rsidR="00ED2E7C" w:rsidRPr="004327C2">
        <w:rPr>
          <w:rFonts w:asciiTheme="minorHAnsi" w:hAnsiTheme="minorHAnsi" w:cstheme="minorHAnsi"/>
          <w:color w:val="000000"/>
          <w:sz w:val="24"/>
          <w:szCs w:val="24"/>
        </w:rPr>
        <w:t xml:space="preserve">apresentação em praça pública a ser realizada no dia </w:t>
      </w:r>
      <w:r w:rsidR="00A81D58" w:rsidRPr="004327C2">
        <w:rPr>
          <w:rFonts w:asciiTheme="minorHAnsi" w:hAnsiTheme="minorHAnsi" w:cstheme="minorHAnsi"/>
          <w:color w:val="000000"/>
          <w:sz w:val="24"/>
          <w:szCs w:val="24"/>
        </w:rPr>
        <w:t>19</w:t>
      </w:r>
      <w:r w:rsidR="00ED2E7C" w:rsidRPr="004327C2">
        <w:rPr>
          <w:rFonts w:asciiTheme="minorHAnsi" w:hAnsiTheme="minorHAnsi" w:cstheme="minorHAnsi"/>
          <w:color w:val="000000"/>
          <w:sz w:val="24"/>
          <w:szCs w:val="24"/>
        </w:rPr>
        <w:t xml:space="preserve"> de </w:t>
      </w:r>
      <w:proofErr w:type="gramStart"/>
      <w:r w:rsidR="00A81D58" w:rsidRPr="004327C2">
        <w:rPr>
          <w:rFonts w:asciiTheme="minorHAnsi" w:hAnsiTheme="minorHAnsi" w:cstheme="minorHAnsi"/>
          <w:color w:val="000000"/>
          <w:sz w:val="24"/>
          <w:szCs w:val="24"/>
        </w:rPr>
        <w:t>Setembro</w:t>
      </w:r>
      <w:proofErr w:type="gramEnd"/>
      <w:r w:rsidR="00ED2E7C" w:rsidRPr="004327C2">
        <w:rPr>
          <w:rFonts w:asciiTheme="minorHAnsi" w:hAnsiTheme="minorHAnsi" w:cstheme="minorHAnsi"/>
          <w:color w:val="000000"/>
          <w:sz w:val="24"/>
          <w:szCs w:val="24"/>
        </w:rPr>
        <w:t xml:space="preserve"> de 2024, a partir das </w:t>
      </w:r>
      <w:r w:rsidR="00A81D58" w:rsidRPr="004327C2">
        <w:rPr>
          <w:rFonts w:asciiTheme="minorHAnsi" w:hAnsiTheme="minorHAnsi" w:cstheme="minorHAnsi"/>
          <w:color w:val="000000"/>
          <w:sz w:val="24"/>
          <w:szCs w:val="24"/>
        </w:rPr>
        <w:t>19:30</w:t>
      </w:r>
      <w:r w:rsidR="00ED2E7C" w:rsidRPr="004327C2">
        <w:rPr>
          <w:rFonts w:asciiTheme="minorHAnsi" w:hAnsiTheme="minorHAnsi" w:cstheme="minorHAnsi"/>
          <w:color w:val="000000"/>
          <w:sz w:val="24"/>
          <w:szCs w:val="24"/>
        </w:rPr>
        <w:t>, na Praça Coronel Eugênio de Carvalho.</w:t>
      </w:r>
    </w:p>
    <w:p w14:paraId="11B7EF52" w14:textId="23E8F6F5" w:rsidR="002F0C4B" w:rsidRPr="004327C2" w:rsidRDefault="00ED2E7C"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Será atribuído notas por meio</w:t>
      </w:r>
      <w:r w:rsidR="005668FF" w:rsidRPr="004327C2">
        <w:rPr>
          <w:rFonts w:asciiTheme="minorHAnsi" w:hAnsiTheme="minorHAnsi" w:cstheme="minorHAnsi"/>
          <w:color w:val="000000"/>
          <w:sz w:val="24"/>
          <w:szCs w:val="24"/>
        </w:rPr>
        <w:t xml:space="preserve"> fundamentad</w:t>
      </w:r>
      <w:r w:rsidRPr="004327C2">
        <w:rPr>
          <w:rFonts w:asciiTheme="minorHAnsi" w:hAnsiTheme="minorHAnsi" w:cstheme="minorHAnsi"/>
          <w:color w:val="000000"/>
          <w:sz w:val="24"/>
          <w:szCs w:val="24"/>
        </w:rPr>
        <w:t>o</w:t>
      </w:r>
      <w:r w:rsidR="005668FF" w:rsidRPr="004327C2">
        <w:rPr>
          <w:rFonts w:asciiTheme="minorHAnsi" w:hAnsiTheme="minorHAnsi" w:cstheme="minorHAnsi"/>
          <w:color w:val="000000"/>
          <w:sz w:val="24"/>
          <w:szCs w:val="24"/>
        </w:rPr>
        <w:t xml:space="preserve"> aos critérios descritos no Anexo II.</w:t>
      </w:r>
    </w:p>
    <w:p w14:paraId="197BB299" w14:textId="5BBBB612" w:rsidR="00ED2E7C" w:rsidRPr="004327C2" w:rsidRDefault="00ED2E7C"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Será premiado os 10 (dez) primeiros colocados com as melhores notas obti</w:t>
      </w:r>
      <w:r w:rsidR="00A81D58" w:rsidRPr="004327C2">
        <w:rPr>
          <w:rFonts w:asciiTheme="minorHAnsi" w:hAnsiTheme="minorHAnsi" w:cstheme="minorHAnsi"/>
          <w:color w:val="000000"/>
          <w:sz w:val="24"/>
          <w:szCs w:val="24"/>
        </w:rPr>
        <w:t>d</w:t>
      </w:r>
      <w:r w:rsidRPr="004327C2">
        <w:rPr>
          <w:rFonts w:asciiTheme="minorHAnsi" w:hAnsiTheme="minorHAnsi" w:cstheme="minorHAnsi"/>
          <w:color w:val="000000"/>
          <w:sz w:val="24"/>
          <w:szCs w:val="24"/>
        </w:rPr>
        <w:t xml:space="preserve">as, sendo </w:t>
      </w:r>
      <w:r w:rsidR="00A81D58" w:rsidRPr="004327C2">
        <w:rPr>
          <w:rFonts w:asciiTheme="minorHAnsi" w:hAnsiTheme="minorHAnsi" w:cstheme="minorHAnsi"/>
          <w:color w:val="000000"/>
          <w:sz w:val="24"/>
          <w:szCs w:val="24"/>
        </w:rPr>
        <w:t>feita a premiação da seguinte forma:</w:t>
      </w:r>
      <w:r w:rsidRPr="004327C2">
        <w:rPr>
          <w:rFonts w:asciiTheme="minorHAnsi" w:hAnsiTheme="minorHAnsi" w:cstheme="minorHAnsi"/>
          <w:color w:val="000000"/>
          <w:sz w:val="24"/>
          <w:szCs w:val="24"/>
        </w:rPr>
        <w:t xml:space="preserve"> </w:t>
      </w:r>
    </w:p>
    <w:p w14:paraId="4B44A6C8" w14:textId="7DF60DAF" w:rsidR="00A81D58" w:rsidRPr="004327C2" w:rsidRDefault="00A81D58"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1° R$ 2.500,00</w:t>
      </w:r>
    </w:p>
    <w:p w14:paraId="6377F04D" w14:textId="4A144530" w:rsidR="00A81D58" w:rsidRPr="004327C2" w:rsidRDefault="00A81D58"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2° R$ 2.000,00</w:t>
      </w:r>
    </w:p>
    <w:p w14:paraId="06AF2293" w14:textId="6A119111" w:rsidR="00A81D58" w:rsidRPr="004327C2" w:rsidRDefault="00A81D58"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3° R$ 1.500,00</w:t>
      </w:r>
    </w:p>
    <w:p w14:paraId="3EF72021" w14:textId="5307FB49" w:rsidR="00A81D58" w:rsidRPr="004327C2" w:rsidRDefault="00A81D58"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4° R$ 1.000,00</w:t>
      </w:r>
    </w:p>
    <w:p w14:paraId="743FFD1A" w14:textId="34B33476" w:rsidR="00A81D58" w:rsidRPr="004327C2" w:rsidRDefault="00A81D58"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5° R$ 500,00</w:t>
      </w:r>
    </w:p>
    <w:p w14:paraId="59F06EE1" w14:textId="10268D1B" w:rsidR="00A81D58" w:rsidRPr="004327C2" w:rsidRDefault="00A81D58"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6° R$ 500,00</w:t>
      </w:r>
    </w:p>
    <w:p w14:paraId="32000AEF" w14:textId="325AB5CB" w:rsidR="00A81D58" w:rsidRPr="004327C2" w:rsidRDefault="00016D9A"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7° R$ 500,00</w:t>
      </w:r>
    </w:p>
    <w:p w14:paraId="5CFCEC5C" w14:textId="2B29C6A6" w:rsidR="00016D9A" w:rsidRPr="004327C2" w:rsidRDefault="00016D9A"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8° R$ 500,00</w:t>
      </w:r>
    </w:p>
    <w:p w14:paraId="7CB6A332" w14:textId="24C82130" w:rsidR="00016D9A" w:rsidRPr="004327C2" w:rsidRDefault="00016D9A"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9° R$ 500,00</w:t>
      </w:r>
    </w:p>
    <w:p w14:paraId="2CAE025C" w14:textId="5EBC9A90" w:rsidR="00016D9A" w:rsidRPr="004327C2" w:rsidRDefault="00016D9A"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10° R$ 500,00</w:t>
      </w:r>
    </w:p>
    <w:p w14:paraId="60F19F41" w14:textId="367C257B" w:rsidR="002F0C4B" w:rsidRDefault="00ED2E7C" w:rsidP="004327C2">
      <w:pPr>
        <w:spacing w:before="240" w:after="24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Nos casos de prêmios de coletivos, é de responsabilidade do representante legal realizar a divisão do prêmio com os demais colocados.</w:t>
      </w:r>
    </w:p>
    <w:p w14:paraId="22FB26BC" w14:textId="77777777" w:rsidR="004327C2" w:rsidRDefault="004327C2" w:rsidP="004327C2">
      <w:pPr>
        <w:spacing w:before="240" w:after="240" w:line="276" w:lineRule="auto"/>
        <w:jc w:val="both"/>
        <w:rPr>
          <w:rFonts w:asciiTheme="minorHAnsi" w:hAnsiTheme="minorHAnsi" w:cstheme="minorHAnsi"/>
          <w:color w:val="000000"/>
          <w:sz w:val="24"/>
          <w:szCs w:val="24"/>
        </w:rPr>
      </w:pPr>
    </w:p>
    <w:p w14:paraId="48E5F960" w14:textId="77777777" w:rsidR="004327C2" w:rsidRPr="004327C2" w:rsidRDefault="004327C2" w:rsidP="004327C2">
      <w:pPr>
        <w:spacing w:before="240" w:after="240" w:line="276" w:lineRule="auto"/>
        <w:jc w:val="both"/>
        <w:rPr>
          <w:rFonts w:asciiTheme="minorHAnsi" w:hAnsiTheme="minorHAnsi" w:cstheme="minorHAnsi"/>
          <w:color w:val="FF0000"/>
          <w:sz w:val="24"/>
          <w:szCs w:val="24"/>
        </w:rPr>
      </w:pPr>
    </w:p>
    <w:p w14:paraId="3077647E" w14:textId="77777777" w:rsidR="002F0C4B" w:rsidRPr="004327C2" w:rsidRDefault="005668FF" w:rsidP="004327C2">
      <w:pPr>
        <w:numPr>
          <w:ilvl w:val="0"/>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ETAPA DE HABILITAÇÃO</w:t>
      </w:r>
    </w:p>
    <w:p w14:paraId="17DD6ECB" w14:textId="77777777" w:rsidR="002F0C4B" w:rsidRPr="004327C2" w:rsidRDefault="005668FF" w:rsidP="004327C2">
      <w:pPr>
        <w:numPr>
          <w:ilvl w:val="1"/>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Prazo para apresentação de documentos de habilitação</w:t>
      </w:r>
    </w:p>
    <w:p w14:paraId="2DAC6C5E" w14:textId="16F10ED7" w:rsidR="002F0C4B" w:rsidRPr="004327C2" w:rsidRDefault="005668FF" w:rsidP="004327C2">
      <w:pPr>
        <w:pBdr>
          <w:top w:val="nil"/>
          <w:left w:val="nil"/>
          <w:bottom w:val="nil"/>
          <w:right w:val="nil"/>
          <w:between w:val="nil"/>
        </w:pBdr>
        <w:spacing w:before="120" w:after="120" w:line="276" w:lineRule="auto"/>
        <w:ind w:right="120"/>
        <w:jc w:val="both"/>
        <w:rPr>
          <w:rFonts w:asciiTheme="minorHAnsi" w:hAnsiTheme="minorHAnsi" w:cstheme="minorHAnsi"/>
          <w:sz w:val="24"/>
          <w:szCs w:val="24"/>
        </w:rPr>
      </w:pPr>
      <w:r w:rsidRPr="004327C2">
        <w:rPr>
          <w:rFonts w:asciiTheme="minorHAnsi" w:hAnsiTheme="minorHAnsi" w:cstheme="minorHAnsi"/>
          <w:sz w:val="24"/>
          <w:szCs w:val="24"/>
        </w:rPr>
        <w:t xml:space="preserve">O agente cultural </w:t>
      </w:r>
      <w:r w:rsidR="0067647C" w:rsidRPr="004327C2">
        <w:rPr>
          <w:rFonts w:asciiTheme="minorHAnsi" w:hAnsiTheme="minorHAnsi" w:cstheme="minorHAnsi"/>
          <w:sz w:val="24"/>
          <w:szCs w:val="24"/>
        </w:rPr>
        <w:t>selecionado,</w:t>
      </w:r>
      <w:r w:rsidRPr="004327C2">
        <w:rPr>
          <w:rFonts w:asciiTheme="minorHAnsi" w:hAnsiTheme="minorHAnsi" w:cstheme="minorHAnsi"/>
          <w:sz w:val="24"/>
          <w:szCs w:val="24"/>
        </w:rPr>
        <w:t xml:space="preserve"> deverá encaminhar no prazo de </w:t>
      </w:r>
      <w:r w:rsidR="00882C2C" w:rsidRPr="004327C2">
        <w:rPr>
          <w:rFonts w:asciiTheme="minorHAnsi" w:hAnsiTheme="minorHAnsi" w:cstheme="minorHAnsi"/>
          <w:sz w:val="24"/>
          <w:szCs w:val="24"/>
        </w:rPr>
        <w:t>01 dia útil</w:t>
      </w:r>
      <w:r w:rsidRPr="004327C2">
        <w:rPr>
          <w:rFonts w:asciiTheme="minorHAnsi" w:hAnsiTheme="minorHAnsi" w:cstheme="minorHAnsi"/>
          <w:sz w:val="24"/>
          <w:szCs w:val="24"/>
        </w:rPr>
        <w:t xml:space="preserve"> após a publicação do resultado final, por meio </w:t>
      </w:r>
      <w:r w:rsidR="0003265D" w:rsidRPr="004327C2">
        <w:rPr>
          <w:rFonts w:asciiTheme="minorHAnsi" w:hAnsiTheme="minorHAnsi" w:cstheme="minorHAnsi"/>
          <w:sz w:val="24"/>
          <w:szCs w:val="24"/>
        </w:rPr>
        <w:t xml:space="preserve">presencial ou pelo e-mail institucional mencionados acima com </w:t>
      </w:r>
      <w:r w:rsidRPr="004327C2">
        <w:rPr>
          <w:rFonts w:asciiTheme="minorHAnsi" w:hAnsiTheme="minorHAnsi" w:cstheme="minorHAnsi"/>
          <w:sz w:val="24"/>
          <w:szCs w:val="24"/>
        </w:rPr>
        <w:t>os seguintes documentos:</w:t>
      </w:r>
    </w:p>
    <w:p w14:paraId="4AC61030" w14:textId="77777777" w:rsidR="002F0C4B" w:rsidRPr="004327C2" w:rsidRDefault="005668FF" w:rsidP="004327C2">
      <w:pPr>
        <w:spacing w:before="120" w:after="120" w:line="276" w:lineRule="auto"/>
        <w:ind w:right="120"/>
        <w:jc w:val="both"/>
        <w:rPr>
          <w:rFonts w:asciiTheme="minorHAnsi" w:hAnsiTheme="minorHAnsi" w:cstheme="minorHAnsi"/>
          <w:sz w:val="24"/>
          <w:szCs w:val="24"/>
        </w:rPr>
      </w:pPr>
      <w:r w:rsidRPr="004327C2">
        <w:rPr>
          <w:rFonts w:asciiTheme="minorHAnsi" w:hAnsiTheme="minorHAnsi" w:cstheme="minorHAnsi"/>
          <w:color w:val="000000"/>
          <w:sz w:val="24"/>
          <w:szCs w:val="24"/>
        </w:rPr>
        <w:t xml:space="preserve">Se o agente cultural for </w:t>
      </w:r>
      <w:r w:rsidRPr="004327C2">
        <w:rPr>
          <w:rFonts w:asciiTheme="minorHAnsi" w:hAnsiTheme="minorHAnsi" w:cstheme="minorHAnsi"/>
          <w:b/>
          <w:color w:val="000000"/>
          <w:sz w:val="24"/>
          <w:szCs w:val="24"/>
        </w:rPr>
        <w:t>pessoa física</w:t>
      </w:r>
      <w:r w:rsidRPr="004327C2">
        <w:rPr>
          <w:rFonts w:asciiTheme="minorHAnsi" w:hAnsiTheme="minorHAnsi" w:cstheme="minorHAnsi"/>
          <w:sz w:val="24"/>
          <w:szCs w:val="24"/>
        </w:rPr>
        <w:t xml:space="preserve">: </w:t>
      </w:r>
    </w:p>
    <w:p w14:paraId="2B67EA90" w14:textId="77777777" w:rsidR="002F0C4B" w:rsidRPr="004327C2" w:rsidRDefault="005668FF" w:rsidP="004327C2">
      <w:pPr>
        <w:numPr>
          <w:ilvl w:val="0"/>
          <w:numId w:val="7"/>
        </w:numPr>
        <w:pBdr>
          <w:top w:val="nil"/>
          <w:left w:val="nil"/>
          <w:bottom w:val="nil"/>
          <w:right w:val="nil"/>
          <w:between w:val="nil"/>
        </w:pBdr>
        <w:spacing w:before="120" w:after="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documento pessoal do agente cultural que contenha RG e CPF (Ex.: Carteira de Identidade, Carteira Nacional de Habilitação – CNH, Carteira de Trabalho, </w:t>
      </w:r>
      <w:proofErr w:type="spellStart"/>
      <w:r w:rsidRPr="004327C2">
        <w:rPr>
          <w:rFonts w:asciiTheme="minorHAnsi" w:hAnsiTheme="minorHAnsi" w:cstheme="minorHAnsi"/>
          <w:color w:val="000000"/>
          <w:sz w:val="24"/>
          <w:szCs w:val="24"/>
        </w:rPr>
        <w:t>etc</w:t>
      </w:r>
      <w:proofErr w:type="spellEnd"/>
      <w:r w:rsidRPr="004327C2">
        <w:rPr>
          <w:rFonts w:asciiTheme="minorHAnsi" w:hAnsiTheme="minorHAnsi" w:cstheme="minorHAnsi"/>
          <w:color w:val="000000"/>
          <w:sz w:val="24"/>
          <w:szCs w:val="24"/>
        </w:rPr>
        <w:t>);</w:t>
      </w:r>
    </w:p>
    <w:p w14:paraId="4C9E6A15" w14:textId="38D2F8F7" w:rsidR="002F0C4B" w:rsidRPr="004327C2" w:rsidRDefault="005668FF" w:rsidP="004327C2">
      <w:pPr>
        <w:numPr>
          <w:ilvl w:val="0"/>
          <w:numId w:val="7"/>
        </w:numPr>
        <w:pBdr>
          <w:top w:val="nil"/>
          <w:left w:val="nil"/>
          <w:bottom w:val="nil"/>
          <w:right w:val="nil"/>
          <w:between w:val="nil"/>
        </w:pBdr>
        <w:spacing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comprovante de residência, por meio da apresentação de contas relativas à residência ou de declaração assinada pelo agente cultural.</w:t>
      </w:r>
    </w:p>
    <w:p w14:paraId="568018FA" w14:textId="52641AEE" w:rsidR="0067647C" w:rsidRPr="004327C2" w:rsidRDefault="0067647C" w:rsidP="004327C2">
      <w:pPr>
        <w:pStyle w:val="PargrafodaLista"/>
        <w:numPr>
          <w:ilvl w:val="0"/>
          <w:numId w:val="7"/>
        </w:numPr>
        <w:pBdr>
          <w:top w:val="nil"/>
          <w:left w:val="nil"/>
          <w:bottom w:val="nil"/>
          <w:right w:val="nil"/>
          <w:between w:val="nil"/>
        </w:pBdr>
        <w:spacing w:before="120"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Em caso de pessoas menores de 18 (dezoito) anos, documentos pessoais do representante legal. </w:t>
      </w:r>
    </w:p>
    <w:p w14:paraId="34D1A4CA" w14:textId="5938DF3D" w:rsidR="0067647C" w:rsidRPr="004327C2" w:rsidRDefault="0067647C" w:rsidP="004327C2">
      <w:pPr>
        <w:numPr>
          <w:ilvl w:val="0"/>
          <w:numId w:val="7"/>
        </w:numPr>
        <w:pBdr>
          <w:top w:val="nil"/>
          <w:left w:val="nil"/>
          <w:bottom w:val="nil"/>
          <w:right w:val="nil"/>
          <w:between w:val="nil"/>
        </w:pBdr>
        <w:spacing w:after="120" w:line="276" w:lineRule="auto"/>
        <w:ind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Declaração indicando a conta bancária para pagamento; </w:t>
      </w:r>
    </w:p>
    <w:p w14:paraId="5F8D58B1" w14:textId="5D7AAA18" w:rsidR="002F0C4B" w:rsidRPr="004327C2" w:rsidRDefault="005668FF" w:rsidP="004327C2">
      <w:pPr>
        <w:pBdr>
          <w:top w:val="nil"/>
          <w:left w:val="nil"/>
          <w:bottom w:val="nil"/>
          <w:right w:val="nil"/>
          <w:between w:val="nil"/>
        </w:pBd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Se o agente cultural </w:t>
      </w:r>
      <w:proofErr w:type="gramStart"/>
      <w:r w:rsidRPr="004327C2">
        <w:rPr>
          <w:rFonts w:asciiTheme="minorHAnsi" w:hAnsiTheme="minorHAnsi" w:cstheme="minorHAnsi"/>
          <w:color w:val="000000"/>
          <w:sz w:val="24"/>
          <w:szCs w:val="24"/>
        </w:rPr>
        <w:t xml:space="preserve">for </w:t>
      </w:r>
      <w:r w:rsidR="0067647C" w:rsidRPr="004327C2">
        <w:rPr>
          <w:rFonts w:asciiTheme="minorHAnsi" w:hAnsiTheme="minorHAnsi" w:cstheme="minorHAnsi"/>
          <w:b/>
          <w:color w:val="000000"/>
          <w:sz w:val="24"/>
          <w:szCs w:val="24"/>
        </w:rPr>
        <w:t>Coletivo</w:t>
      </w:r>
      <w:proofErr w:type="gramEnd"/>
      <w:r w:rsidR="0067647C" w:rsidRPr="004327C2">
        <w:rPr>
          <w:rFonts w:asciiTheme="minorHAnsi" w:hAnsiTheme="minorHAnsi" w:cstheme="minorHAnsi"/>
          <w:b/>
          <w:color w:val="000000"/>
          <w:sz w:val="24"/>
          <w:szCs w:val="24"/>
        </w:rPr>
        <w:t xml:space="preserve"> sem CNPJ</w:t>
      </w:r>
    </w:p>
    <w:p w14:paraId="4C9057D7" w14:textId="2566106C" w:rsidR="002F0C4B" w:rsidRPr="004327C2" w:rsidRDefault="005668FF"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I - </w:t>
      </w:r>
      <w:proofErr w:type="gramStart"/>
      <w:r w:rsidRPr="004327C2">
        <w:rPr>
          <w:rFonts w:asciiTheme="minorHAnsi" w:hAnsiTheme="minorHAnsi" w:cstheme="minorHAnsi"/>
          <w:color w:val="000000"/>
          <w:sz w:val="24"/>
          <w:szCs w:val="24"/>
        </w:rPr>
        <w:t>documento</w:t>
      </w:r>
      <w:proofErr w:type="gramEnd"/>
      <w:r w:rsidRPr="004327C2">
        <w:rPr>
          <w:rFonts w:asciiTheme="minorHAnsi" w:hAnsiTheme="minorHAnsi" w:cstheme="minorHAnsi"/>
          <w:color w:val="000000"/>
          <w:sz w:val="24"/>
          <w:szCs w:val="24"/>
        </w:rPr>
        <w:t xml:space="preserve"> pessoal do representante</w:t>
      </w:r>
      <w:r w:rsidR="0067647C" w:rsidRPr="004327C2">
        <w:rPr>
          <w:rFonts w:asciiTheme="minorHAnsi" w:hAnsiTheme="minorHAnsi" w:cstheme="minorHAnsi"/>
          <w:color w:val="000000"/>
          <w:sz w:val="24"/>
          <w:szCs w:val="24"/>
        </w:rPr>
        <w:t xml:space="preserve"> do coletivo </w:t>
      </w:r>
      <w:r w:rsidRPr="004327C2">
        <w:rPr>
          <w:rFonts w:asciiTheme="minorHAnsi" w:hAnsiTheme="minorHAnsi" w:cstheme="minorHAnsi"/>
          <w:color w:val="000000"/>
          <w:sz w:val="24"/>
          <w:szCs w:val="24"/>
        </w:rPr>
        <w:t xml:space="preserve">que contenha RG e CPF (Ex.: Carteira de Identidade, Carteira Nacional de Habilitação – CNH, Carteira de Trabalho, </w:t>
      </w:r>
      <w:proofErr w:type="spellStart"/>
      <w:r w:rsidRPr="004327C2">
        <w:rPr>
          <w:rFonts w:asciiTheme="minorHAnsi" w:hAnsiTheme="minorHAnsi" w:cstheme="minorHAnsi"/>
          <w:color w:val="000000"/>
          <w:sz w:val="24"/>
          <w:szCs w:val="24"/>
        </w:rPr>
        <w:t>etc</w:t>
      </w:r>
      <w:proofErr w:type="spellEnd"/>
      <w:r w:rsidRPr="004327C2">
        <w:rPr>
          <w:rFonts w:asciiTheme="minorHAnsi" w:hAnsiTheme="minorHAnsi" w:cstheme="minorHAnsi"/>
          <w:color w:val="000000"/>
          <w:sz w:val="24"/>
          <w:szCs w:val="24"/>
        </w:rPr>
        <w:t>);</w:t>
      </w:r>
    </w:p>
    <w:p w14:paraId="5886AF44" w14:textId="3FAC3C0E" w:rsidR="002F0C4B" w:rsidRPr="004327C2" w:rsidRDefault="005668FF"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II </w:t>
      </w:r>
      <w:r w:rsidR="0067647C" w:rsidRPr="004327C2">
        <w:rPr>
          <w:rFonts w:asciiTheme="minorHAnsi" w:hAnsiTheme="minorHAnsi" w:cstheme="minorHAnsi"/>
          <w:color w:val="000000"/>
          <w:sz w:val="24"/>
          <w:szCs w:val="24"/>
        </w:rPr>
        <w:t>–</w:t>
      </w:r>
      <w:r w:rsidRPr="004327C2">
        <w:rPr>
          <w:rFonts w:asciiTheme="minorHAnsi" w:hAnsiTheme="minorHAnsi" w:cstheme="minorHAnsi"/>
          <w:color w:val="000000"/>
          <w:sz w:val="24"/>
          <w:szCs w:val="24"/>
        </w:rPr>
        <w:t xml:space="preserve"> </w:t>
      </w:r>
      <w:r w:rsidR="0067647C" w:rsidRPr="004327C2">
        <w:rPr>
          <w:rFonts w:asciiTheme="minorHAnsi" w:hAnsiTheme="minorHAnsi" w:cstheme="minorHAnsi"/>
          <w:color w:val="000000"/>
          <w:sz w:val="24"/>
          <w:szCs w:val="24"/>
        </w:rPr>
        <w:t>Declaração de representação do coletivo, não podendo ser pessoa menor de 18 (dezoito) anos;</w:t>
      </w:r>
    </w:p>
    <w:p w14:paraId="3C1439BA" w14:textId="6136E008" w:rsidR="002F0C4B" w:rsidRPr="004327C2" w:rsidRDefault="0067647C"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III - comprovante de residência, por meio da apresentação de contas relativas à residência ou de declaração assinada pelo agente cultural, em nome do representante do grupo.</w:t>
      </w:r>
    </w:p>
    <w:p w14:paraId="35EEB481" w14:textId="77777777" w:rsidR="00326FC1" w:rsidRPr="004327C2" w:rsidRDefault="00326FC1" w:rsidP="004327C2">
      <w:pPr>
        <w:pBdr>
          <w:top w:val="nil"/>
          <w:left w:val="nil"/>
          <w:bottom w:val="nil"/>
          <w:right w:val="nil"/>
          <w:between w:val="nil"/>
        </w:pBdr>
        <w:spacing w:before="120" w:after="120" w:line="276" w:lineRule="auto"/>
        <w:ind w:left="120"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Na hipótese de inabilitação de alguns contemplados, serão convocados outros agentes culturais para apresentarem os documentos de habilitação, obedecendo a ordem de classificação dos projetos.</w:t>
      </w:r>
    </w:p>
    <w:p w14:paraId="0B1CA6A9" w14:textId="7AC04C30" w:rsidR="002F0C4B" w:rsidRPr="004327C2" w:rsidRDefault="005668FF" w:rsidP="004327C2">
      <w:pPr>
        <w:numPr>
          <w:ilvl w:val="0"/>
          <w:numId w:val="5"/>
        </w:numPr>
        <w:pBdr>
          <w:top w:val="nil"/>
          <w:left w:val="nil"/>
          <w:bottom w:val="nil"/>
          <w:right w:val="nil"/>
          <w:between w:val="nil"/>
        </w:pBdr>
        <w:spacing w:before="240" w:after="20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 xml:space="preserve">ASSINATURA DO </w:t>
      </w:r>
      <w:r w:rsidR="00F92050" w:rsidRPr="004327C2">
        <w:rPr>
          <w:rFonts w:asciiTheme="minorHAnsi" w:hAnsiTheme="minorHAnsi" w:cstheme="minorHAnsi"/>
          <w:b/>
          <w:color w:val="000000"/>
          <w:sz w:val="24"/>
          <w:szCs w:val="24"/>
        </w:rPr>
        <w:t>TERMO DE PREMIAÇÃO CULTURAL</w:t>
      </w:r>
    </w:p>
    <w:p w14:paraId="653249A1" w14:textId="113D70DF" w:rsidR="002F0C4B" w:rsidRPr="004327C2" w:rsidRDefault="005668FF"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Finalizada a fase de habilitação, o agente cultural contemplado será convocado a assinar o </w:t>
      </w:r>
      <w:r w:rsidR="00F92050" w:rsidRPr="004327C2">
        <w:rPr>
          <w:rFonts w:asciiTheme="minorHAnsi" w:hAnsiTheme="minorHAnsi" w:cstheme="minorHAnsi"/>
          <w:color w:val="000000"/>
          <w:sz w:val="24"/>
          <w:szCs w:val="24"/>
        </w:rPr>
        <w:t>Termo de</w:t>
      </w:r>
      <w:r w:rsidRPr="004327C2">
        <w:rPr>
          <w:rFonts w:asciiTheme="minorHAnsi" w:hAnsiTheme="minorHAnsi" w:cstheme="minorHAnsi"/>
          <w:color w:val="000000"/>
          <w:sz w:val="24"/>
          <w:szCs w:val="24"/>
        </w:rPr>
        <w:t xml:space="preserve"> Premiação Cultural, conforme Anexo V deste Edital e receberá o recurso na conta bancária de sua titularidade (ou seja, em seu nome) indicada no formulário de inscrição.</w:t>
      </w:r>
    </w:p>
    <w:p w14:paraId="7D1FC5F1" w14:textId="66D96D42" w:rsidR="0067647C" w:rsidRPr="004327C2" w:rsidRDefault="0067647C" w:rsidP="004327C2">
      <w:pPr>
        <w:spacing w:before="240" w:after="200" w:line="276" w:lineRule="auto"/>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Sendo menor de 18 (dezoito) anos, deverá ser representado pelo representante legal, o qual assinará o Termo de Premiação Cultural. </w:t>
      </w:r>
    </w:p>
    <w:p w14:paraId="553F9415" w14:textId="77777777" w:rsidR="002F0C4B" w:rsidRPr="004327C2" w:rsidRDefault="005668FF" w:rsidP="004327C2">
      <w:pPr>
        <w:numPr>
          <w:ilvl w:val="0"/>
          <w:numId w:val="5"/>
        </w:numPr>
        <w:pBdr>
          <w:top w:val="nil"/>
          <w:left w:val="nil"/>
          <w:bottom w:val="nil"/>
          <w:right w:val="nil"/>
          <w:between w:val="nil"/>
        </w:pBdr>
        <w:spacing w:before="220" w:after="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DISPOSIÇÕES FINAIS</w:t>
      </w:r>
    </w:p>
    <w:p w14:paraId="1B8D1D8B" w14:textId="77777777" w:rsidR="002F0C4B" w:rsidRPr="004327C2" w:rsidRDefault="005668FF" w:rsidP="004327C2">
      <w:pPr>
        <w:numPr>
          <w:ilvl w:val="1"/>
          <w:numId w:val="5"/>
        </w:numPr>
        <w:pBdr>
          <w:top w:val="nil"/>
          <w:left w:val="nil"/>
          <w:bottom w:val="nil"/>
          <w:right w:val="nil"/>
          <w:between w:val="nil"/>
        </w:pBdr>
        <w:spacing w:after="22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Acompanhamento das etapas do edital</w:t>
      </w:r>
    </w:p>
    <w:p w14:paraId="0FB3206A" w14:textId="449BD1E7" w:rsidR="002F0C4B" w:rsidRPr="004327C2" w:rsidRDefault="005668FF" w:rsidP="004327C2">
      <w:pPr>
        <w:pBdr>
          <w:top w:val="nil"/>
          <w:left w:val="nil"/>
          <w:bottom w:val="nil"/>
          <w:right w:val="nil"/>
          <w:between w:val="nil"/>
        </w:pBdr>
        <w:spacing w:before="120" w:after="120" w:line="276" w:lineRule="auto"/>
        <w:ind w:left="120" w:right="120"/>
        <w:jc w:val="both"/>
        <w:rPr>
          <w:rFonts w:asciiTheme="minorHAnsi" w:hAnsiTheme="minorHAnsi" w:cstheme="minorHAnsi"/>
          <w:color w:val="FF0000"/>
          <w:sz w:val="24"/>
          <w:szCs w:val="24"/>
        </w:rPr>
      </w:pPr>
      <w:r w:rsidRPr="004327C2">
        <w:rPr>
          <w:rFonts w:asciiTheme="minorHAnsi" w:hAnsiTheme="minorHAnsi" w:cstheme="minorHAnsi"/>
          <w:color w:val="000000"/>
          <w:sz w:val="24"/>
          <w:szCs w:val="24"/>
        </w:rPr>
        <w:lastRenderedPageBreak/>
        <w:t xml:space="preserve">O presente Edital e os seus anexos estão </w:t>
      </w:r>
      <w:proofErr w:type="spellStart"/>
      <w:r w:rsidRPr="004327C2">
        <w:rPr>
          <w:rFonts w:asciiTheme="minorHAnsi" w:hAnsiTheme="minorHAnsi" w:cstheme="minorHAnsi"/>
          <w:color w:val="000000"/>
          <w:sz w:val="24"/>
          <w:szCs w:val="24"/>
        </w:rPr>
        <w:t>disponíveis</w:t>
      </w:r>
      <w:proofErr w:type="spellEnd"/>
      <w:r w:rsidRPr="004327C2">
        <w:rPr>
          <w:rFonts w:asciiTheme="minorHAnsi" w:hAnsiTheme="minorHAnsi" w:cstheme="minorHAnsi"/>
          <w:color w:val="000000"/>
          <w:sz w:val="24"/>
          <w:szCs w:val="24"/>
        </w:rPr>
        <w:t xml:space="preserve"> no site </w:t>
      </w:r>
      <w:r w:rsidR="0083482C" w:rsidRPr="004327C2">
        <w:rPr>
          <w:rFonts w:asciiTheme="minorHAnsi" w:hAnsiTheme="minorHAnsi" w:cstheme="minorHAnsi"/>
          <w:color w:val="000000"/>
          <w:sz w:val="24"/>
          <w:szCs w:val="24"/>
        </w:rPr>
        <w:t>https://www.saltodoitarare.pr.gov.br/</w:t>
      </w:r>
    </w:p>
    <w:p w14:paraId="65EF2E7D" w14:textId="5F8BDC14" w:rsidR="002F0C4B" w:rsidRPr="004327C2" w:rsidRDefault="005668FF" w:rsidP="004327C2">
      <w:pPr>
        <w:pBdr>
          <w:top w:val="nil"/>
          <w:left w:val="nil"/>
          <w:bottom w:val="nil"/>
          <w:right w:val="nil"/>
          <w:between w:val="nil"/>
        </w:pBdr>
        <w:spacing w:before="120" w:after="120" w:line="276" w:lineRule="auto"/>
        <w:ind w:left="120"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O acompanhamento de todas as etapas deste Edital e a observância quanto aos prazos </w:t>
      </w:r>
      <w:proofErr w:type="spellStart"/>
      <w:r w:rsidRPr="004327C2">
        <w:rPr>
          <w:rFonts w:asciiTheme="minorHAnsi" w:hAnsiTheme="minorHAnsi" w:cstheme="minorHAnsi"/>
          <w:color w:val="000000"/>
          <w:sz w:val="24"/>
          <w:szCs w:val="24"/>
        </w:rPr>
        <w:t>serão</w:t>
      </w:r>
      <w:proofErr w:type="spellEnd"/>
      <w:r w:rsidRPr="004327C2">
        <w:rPr>
          <w:rFonts w:asciiTheme="minorHAnsi" w:hAnsiTheme="minorHAnsi" w:cstheme="minorHAnsi"/>
          <w:color w:val="000000"/>
          <w:sz w:val="24"/>
          <w:szCs w:val="24"/>
        </w:rPr>
        <w:t xml:space="preserve"> de inteira responsabilidade dos agentes culturais. Para tanto, </w:t>
      </w:r>
      <w:proofErr w:type="spellStart"/>
      <w:r w:rsidRPr="004327C2">
        <w:rPr>
          <w:rFonts w:asciiTheme="minorHAnsi" w:hAnsiTheme="minorHAnsi" w:cstheme="minorHAnsi"/>
          <w:color w:val="000000"/>
          <w:sz w:val="24"/>
          <w:szCs w:val="24"/>
        </w:rPr>
        <w:t>deverão</w:t>
      </w:r>
      <w:proofErr w:type="spellEnd"/>
      <w:r w:rsidRPr="004327C2">
        <w:rPr>
          <w:rFonts w:asciiTheme="minorHAnsi" w:hAnsiTheme="minorHAnsi" w:cstheme="minorHAnsi"/>
          <w:color w:val="000000"/>
          <w:sz w:val="24"/>
          <w:szCs w:val="24"/>
        </w:rPr>
        <w:t xml:space="preserve"> ficar atentos </w:t>
      </w:r>
      <w:proofErr w:type="spellStart"/>
      <w:r w:rsidRPr="004327C2">
        <w:rPr>
          <w:rFonts w:asciiTheme="minorHAnsi" w:hAnsiTheme="minorHAnsi" w:cstheme="minorHAnsi"/>
          <w:color w:val="000000"/>
          <w:sz w:val="24"/>
          <w:szCs w:val="24"/>
        </w:rPr>
        <w:t>às</w:t>
      </w:r>
      <w:proofErr w:type="spellEnd"/>
      <w:r w:rsidRPr="004327C2">
        <w:rPr>
          <w:rFonts w:asciiTheme="minorHAnsi" w:hAnsiTheme="minorHAnsi" w:cstheme="minorHAnsi"/>
          <w:color w:val="000000"/>
          <w:sz w:val="24"/>
          <w:szCs w:val="24"/>
        </w:rPr>
        <w:t xml:space="preserve"> </w:t>
      </w:r>
      <w:proofErr w:type="spellStart"/>
      <w:r w:rsidRPr="004327C2">
        <w:rPr>
          <w:rFonts w:asciiTheme="minorHAnsi" w:hAnsiTheme="minorHAnsi" w:cstheme="minorHAnsi"/>
          <w:color w:val="000000"/>
          <w:sz w:val="24"/>
          <w:szCs w:val="24"/>
        </w:rPr>
        <w:t>publicações</w:t>
      </w:r>
      <w:proofErr w:type="spellEnd"/>
      <w:r w:rsidRPr="004327C2">
        <w:rPr>
          <w:rFonts w:asciiTheme="minorHAnsi" w:hAnsiTheme="minorHAnsi" w:cstheme="minorHAnsi"/>
          <w:color w:val="000000"/>
          <w:sz w:val="24"/>
          <w:szCs w:val="24"/>
        </w:rPr>
        <w:t xml:space="preserve"> no </w:t>
      </w:r>
      <w:r w:rsidR="0083482C" w:rsidRPr="004327C2">
        <w:rPr>
          <w:rFonts w:asciiTheme="minorHAnsi" w:hAnsiTheme="minorHAnsi" w:cstheme="minorHAnsi"/>
          <w:sz w:val="24"/>
          <w:szCs w:val="24"/>
        </w:rPr>
        <w:t>site oficial do município</w:t>
      </w:r>
      <w:r w:rsidRPr="004327C2">
        <w:rPr>
          <w:rFonts w:asciiTheme="minorHAnsi" w:hAnsiTheme="minorHAnsi" w:cstheme="minorHAnsi"/>
          <w:sz w:val="24"/>
          <w:szCs w:val="24"/>
        </w:rPr>
        <w:t> </w:t>
      </w:r>
      <w:r w:rsidRPr="004327C2">
        <w:rPr>
          <w:rFonts w:asciiTheme="minorHAnsi" w:hAnsiTheme="minorHAnsi" w:cstheme="minorHAnsi"/>
          <w:color w:val="000000"/>
          <w:sz w:val="24"/>
          <w:szCs w:val="24"/>
        </w:rPr>
        <w:t xml:space="preserve">e nas </w:t>
      </w:r>
      <w:proofErr w:type="spellStart"/>
      <w:r w:rsidRPr="004327C2">
        <w:rPr>
          <w:rFonts w:asciiTheme="minorHAnsi" w:hAnsiTheme="minorHAnsi" w:cstheme="minorHAnsi"/>
          <w:color w:val="000000"/>
          <w:sz w:val="24"/>
          <w:szCs w:val="24"/>
        </w:rPr>
        <w:t>mídias</w:t>
      </w:r>
      <w:proofErr w:type="spellEnd"/>
      <w:r w:rsidRPr="004327C2">
        <w:rPr>
          <w:rFonts w:asciiTheme="minorHAnsi" w:hAnsiTheme="minorHAnsi" w:cstheme="minorHAnsi"/>
          <w:color w:val="000000"/>
          <w:sz w:val="24"/>
          <w:szCs w:val="24"/>
        </w:rPr>
        <w:t xml:space="preserve"> sociais oficiais.</w:t>
      </w:r>
    </w:p>
    <w:p w14:paraId="23D76327" w14:textId="3F4AC59E" w:rsidR="002F0C4B" w:rsidRPr="004327C2" w:rsidRDefault="005668FF" w:rsidP="004327C2">
      <w:pPr>
        <w:pBdr>
          <w:top w:val="nil"/>
          <w:left w:val="nil"/>
          <w:bottom w:val="nil"/>
          <w:right w:val="nil"/>
          <w:between w:val="nil"/>
        </w:pBdr>
        <w:spacing w:before="120" w:after="120" w:line="276" w:lineRule="auto"/>
        <w:ind w:left="120"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Na contagem de todos os prazos estabelecidos neste edital, será excluído o dia de início e incluído o dia do vencimento, e serão contados em dias corridos, exceto se for expressa a contagem em dias úteis</w:t>
      </w:r>
      <w:r w:rsidR="00680773" w:rsidRPr="004327C2">
        <w:rPr>
          <w:rFonts w:asciiTheme="minorHAnsi" w:hAnsiTheme="minorHAnsi" w:cstheme="minorHAnsi"/>
          <w:color w:val="000000"/>
          <w:sz w:val="24"/>
          <w:szCs w:val="24"/>
        </w:rPr>
        <w:t>.</w:t>
      </w:r>
    </w:p>
    <w:p w14:paraId="3AEAD53F" w14:textId="77777777" w:rsidR="002F0C4B" w:rsidRPr="004327C2" w:rsidRDefault="005668FF" w:rsidP="004327C2">
      <w:pPr>
        <w:numPr>
          <w:ilvl w:val="1"/>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Informações adicionais</w:t>
      </w:r>
    </w:p>
    <w:p w14:paraId="5E03A488" w14:textId="3E417AEE" w:rsidR="002F0C4B" w:rsidRPr="004327C2" w:rsidRDefault="005668FF" w:rsidP="004327C2">
      <w:pPr>
        <w:pBdr>
          <w:top w:val="nil"/>
          <w:left w:val="nil"/>
          <w:bottom w:val="nil"/>
          <w:right w:val="nil"/>
          <w:between w:val="nil"/>
        </w:pBdr>
        <w:spacing w:before="120" w:after="120" w:line="276" w:lineRule="auto"/>
        <w:ind w:left="120" w:right="120"/>
        <w:jc w:val="both"/>
        <w:rPr>
          <w:rFonts w:asciiTheme="minorHAnsi" w:hAnsiTheme="minorHAnsi" w:cstheme="minorHAnsi"/>
          <w:color w:val="FF0000"/>
          <w:sz w:val="24"/>
          <w:szCs w:val="24"/>
        </w:rPr>
      </w:pPr>
      <w:r w:rsidRPr="004327C2">
        <w:rPr>
          <w:rFonts w:asciiTheme="minorHAnsi" w:hAnsiTheme="minorHAnsi" w:cstheme="minorHAnsi"/>
          <w:color w:val="000000"/>
          <w:sz w:val="24"/>
          <w:szCs w:val="24"/>
        </w:rPr>
        <w:t xml:space="preserve">Demais </w:t>
      </w:r>
      <w:proofErr w:type="spellStart"/>
      <w:r w:rsidRPr="004327C2">
        <w:rPr>
          <w:rFonts w:asciiTheme="minorHAnsi" w:hAnsiTheme="minorHAnsi" w:cstheme="minorHAnsi"/>
          <w:color w:val="000000"/>
          <w:sz w:val="24"/>
          <w:szCs w:val="24"/>
        </w:rPr>
        <w:t>informações</w:t>
      </w:r>
      <w:proofErr w:type="spellEnd"/>
      <w:r w:rsidRPr="004327C2">
        <w:rPr>
          <w:rFonts w:asciiTheme="minorHAnsi" w:hAnsiTheme="minorHAnsi" w:cstheme="minorHAnsi"/>
          <w:color w:val="000000"/>
          <w:sz w:val="24"/>
          <w:szCs w:val="24"/>
        </w:rPr>
        <w:t xml:space="preserve"> podem ser obtidas pelo e-mail </w:t>
      </w:r>
      <w:hyperlink r:id="rId17" w:history="1">
        <w:r w:rsidR="0083482C" w:rsidRPr="004327C2">
          <w:rPr>
            <w:rStyle w:val="Hyperlink"/>
            <w:rFonts w:asciiTheme="minorHAnsi" w:hAnsiTheme="minorHAnsi" w:cstheme="minorHAnsi"/>
            <w:sz w:val="24"/>
            <w:szCs w:val="24"/>
          </w:rPr>
          <w:t>cultura@saltodoitarare.pr.gov.br</w:t>
        </w:r>
      </w:hyperlink>
      <w:r w:rsidR="0083482C" w:rsidRPr="004327C2">
        <w:rPr>
          <w:rFonts w:asciiTheme="minorHAnsi" w:hAnsiTheme="minorHAnsi" w:cstheme="minorHAnsi"/>
          <w:sz w:val="24"/>
          <w:szCs w:val="24"/>
        </w:rPr>
        <w:t xml:space="preserve"> </w:t>
      </w:r>
      <w:r w:rsidRPr="004327C2">
        <w:rPr>
          <w:rFonts w:asciiTheme="minorHAnsi" w:hAnsiTheme="minorHAnsi" w:cstheme="minorHAnsi"/>
          <w:sz w:val="24"/>
          <w:szCs w:val="24"/>
        </w:rPr>
        <w:t> </w:t>
      </w:r>
      <w:r w:rsidRPr="004327C2">
        <w:rPr>
          <w:rFonts w:asciiTheme="minorHAnsi" w:hAnsiTheme="minorHAnsi" w:cstheme="minorHAnsi"/>
          <w:color w:val="000000"/>
          <w:sz w:val="24"/>
          <w:szCs w:val="24"/>
        </w:rPr>
        <w:t xml:space="preserve">e </w:t>
      </w:r>
      <w:r w:rsidRPr="004327C2">
        <w:rPr>
          <w:rFonts w:asciiTheme="minorHAnsi" w:hAnsiTheme="minorHAnsi" w:cstheme="minorHAnsi"/>
          <w:sz w:val="24"/>
          <w:szCs w:val="24"/>
        </w:rPr>
        <w:t>telefone </w:t>
      </w:r>
      <w:r w:rsidR="0083482C" w:rsidRPr="004327C2">
        <w:rPr>
          <w:rFonts w:asciiTheme="minorHAnsi" w:hAnsiTheme="minorHAnsi" w:cstheme="minorHAnsi"/>
          <w:sz w:val="24"/>
          <w:szCs w:val="24"/>
        </w:rPr>
        <w:t>043 3143</w:t>
      </w:r>
      <w:r w:rsidR="0067647C" w:rsidRPr="004327C2">
        <w:rPr>
          <w:rFonts w:asciiTheme="minorHAnsi" w:hAnsiTheme="minorHAnsi" w:cstheme="minorHAnsi"/>
          <w:sz w:val="24"/>
          <w:szCs w:val="24"/>
        </w:rPr>
        <w:t>-</w:t>
      </w:r>
      <w:r w:rsidR="0083482C" w:rsidRPr="004327C2">
        <w:rPr>
          <w:rFonts w:asciiTheme="minorHAnsi" w:hAnsiTheme="minorHAnsi" w:cstheme="minorHAnsi"/>
          <w:sz w:val="24"/>
          <w:szCs w:val="24"/>
        </w:rPr>
        <w:t>1323.</w:t>
      </w:r>
    </w:p>
    <w:p w14:paraId="1018D2C5" w14:textId="77777777" w:rsidR="002F0C4B" w:rsidRPr="004327C2" w:rsidRDefault="005668FF" w:rsidP="004327C2">
      <w:pPr>
        <w:numPr>
          <w:ilvl w:val="1"/>
          <w:numId w:val="5"/>
        </w:numPr>
        <w:pBdr>
          <w:top w:val="nil"/>
          <w:left w:val="nil"/>
          <w:bottom w:val="nil"/>
          <w:right w:val="nil"/>
          <w:between w:val="nil"/>
        </w:pBdr>
        <w:spacing w:before="240" w:after="200" w:line="276" w:lineRule="auto"/>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Validade do resultado deste edital</w:t>
      </w:r>
    </w:p>
    <w:p w14:paraId="235A9421" w14:textId="2939377E" w:rsidR="002F0C4B" w:rsidRPr="004327C2" w:rsidRDefault="005668FF" w:rsidP="004327C2">
      <w:pPr>
        <w:pBdr>
          <w:top w:val="nil"/>
          <w:left w:val="nil"/>
          <w:bottom w:val="nil"/>
          <w:right w:val="nil"/>
          <w:between w:val="nil"/>
        </w:pBdr>
        <w:spacing w:before="120" w:after="120" w:line="276" w:lineRule="auto"/>
        <w:ind w:left="120" w:right="120"/>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O resultado do chamamento público regido por este Edital terá validade até</w:t>
      </w:r>
      <w:r w:rsidRPr="004327C2">
        <w:rPr>
          <w:rFonts w:asciiTheme="minorHAnsi" w:hAnsiTheme="minorHAnsi" w:cstheme="minorHAnsi"/>
          <w:sz w:val="24"/>
          <w:szCs w:val="24"/>
        </w:rPr>
        <w:t xml:space="preserve"> </w:t>
      </w:r>
      <w:r w:rsidR="0067647C" w:rsidRPr="004327C2">
        <w:rPr>
          <w:rFonts w:asciiTheme="minorHAnsi" w:hAnsiTheme="minorHAnsi" w:cstheme="minorHAnsi"/>
          <w:sz w:val="24"/>
          <w:szCs w:val="24"/>
        </w:rPr>
        <w:t>90</w:t>
      </w:r>
      <w:r w:rsidRPr="004327C2">
        <w:rPr>
          <w:rFonts w:asciiTheme="minorHAnsi" w:hAnsiTheme="minorHAnsi" w:cstheme="minorHAnsi"/>
          <w:sz w:val="24"/>
          <w:szCs w:val="24"/>
        </w:rPr>
        <w:t xml:space="preserve"> </w:t>
      </w:r>
      <w:r w:rsidRPr="004327C2">
        <w:rPr>
          <w:rFonts w:asciiTheme="minorHAnsi" w:hAnsiTheme="minorHAnsi" w:cstheme="minorHAnsi"/>
          <w:color w:val="000000"/>
          <w:sz w:val="24"/>
          <w:szCs w:val="24"/>
        </w:rPr>
        <w:t>dias após a publicação do resultado final.</w:t>
      </w:r>
    </w:p>
    <w:p w14:paraId="1D8FDE96" w14:textId="77777777" w:rsidR="002F0C4B" w:rsidRPr="004327C2" w:rsidRDefault="005668FF" w:rsidP="004327C2">
      <w:pPr>
        <w:numPr>
          <w:ilvl w:val="1"/>
          <w:numId w:val="5"/>
        </w:numPr>
        <w:pBdr>
          <w:top w:val="nil"/>
          <w:left w:val="nil"/>
          <w:bottom w:val="nil"/>
          <w:right w:val="nil"/>
          <w:between w:val="nil"/>
        </w:pBdr>
        <w:spacing w:before="120" w:after="120" w:line="276" w:lineRule="auto"/>
        <w:ind w:right="120"/>
        <w:jc w:val="both"/>
        <w:rPr>
          <w:rFonts w:asciiTheme="minorHAnsi" w:hAnsiTheme="minorHAnsi" w:cstheme="minorHAnsi"/>
          <w:b/>
          <w:color w:val="000000"/>
          <w:sz w:val="24"/>
          <w:szCs w:val="24"/>
        </w:rPr>
      </w:pPr>
      <w:r w:rsidRPr="004327C2">
        <w:rPr>
          <w:rFonts w:asciiTheme="minorHAnsi" w:hAnsiTheme="minorHAnsi" w:cstheme="minorHAnsi"/>
          <w:b/>
          <w:color w:val="000000"/>
          <w:sz w:val="24"/>
          <w:szCs w:val="24"/>
        </w:rPr>
        <w:t xml:space="preserve"> Anexos do Edital</w:t>
      </w:r>
    </w:p>
    <w:p w14:paraId="335AD10C" w14:textId="3AE1BA39" w:rsidR="002F0C4B" w:rsidRPr="004327C2" w:rsidRDefault="005668FF" w:rsidP="004327C2">
      <w:pPr>
        <w:spacing w:before="240" w:after="200" w:line="276" w:lineRule="auto"/>
        <w:ind w:firstLine="708"/>
        <w:jc w:val="both"/>
        <w:rPr>
          <w:rFonts w:asciiTheme="minorHAnsi" w:hAnsiTheme="minorHAnsi" w:cstheme="minorHAnsi"/>
          <w:color w:val="FF0000"/>
          <w:sz w:val="24"/>
          <w:szCs w:val="24"/>
        </w:rPr>
      </w:pPr>
      <w:r w:rsidRPr="004327C2">
        <w:rPr>
          <w:rFonts w:asciiTheme="minorHAnsi" w:hAnsiTheme="minorHAnsi" w:cstheme="minorHAnsi"/>
          <w:color w:val="000000"/>
          <w:sz w:val="24"/>
          <w:szCs w:val="24"/>
        </w:rPr>
        <w:t>Este Edital é composto pelos seguintes anexos</w:t>
      </w:r>
      <w:r w:rsidR="00680773" w:rsidRPr="004327C2">
        <w:rPr>
          <w:rFonts w:asciiTheme="minorHAnsi" w:hAnsiTheme="minorHAnsi" w:cstheme="minorHAnsi"/>
          <w:color w:val="000000"/>
          <w:sz w:val="24"/>
          <w:szCs w:val="24"/>
        </w:rPr>
        <w:t>:</w:t>
      </w:r>
    </w:p>
    <w:p w14:paraId="3E1287CF" w14:textId="411A3515" w:rsidR="002F0C4B" w:rsidRPr="004327C2" w:rsidRDefault="005668FF"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Anexo I – </w:t>
      </w:r>
      <w:r w:rsidR="00016D9A" w:rsidRPr="004327C2">
        <w:rPr>
          <w:rFonts w:asciiTheme="minorHAnsi" w:hAnsiTheme="minorHAnsi" w:cstheme="minorHAnsi"/>
          <w:color w:val="000000"/>
          <w:sz w:val="24"/>
          <w:szCs w:val="24"/>
        </w:rPr>
        <w:t>formulário de inscrição;</w:t>
      </w:r>
    </w:p>
    <w:p w14:paraId="67F0F0DB" w14:textId="4977F87F" w:rsidR="002F0C4B" w:rsidRPr="004327C2" w:rsidRDefault="005668FF"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Anexo II - </w:t>
      </w:r>
      <w:r w:rsidR="00016D9A" w:rsidRPr="004327C2">
        <w:rPr>
          <w:rFonts w:asciiTheme="minorHAnsi" w:hAnsiTheme="minorHAnsi" w:cstheme="minorHAnsi"/>
          <w:color w:val="000000"/>
          <w:sz w:val="24"/>
          <w:szCs w:val="24"/>
        </w:rPr>
        <w:t>Critérios de seleção e bônus de pontuação;</w:t>
      </w:r>
    </w:p>
    <w:p w14:paraId="2154E78A" w14:textId="6A195703" w:rsidR="002F0C4B" w:rsidRPr="004327C2" w:rsidRDefault="005668FF"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Anexo III - </w:t>
      </w:r>
      <w:r w:rsidR="00016D9A" w:rsidRPr="004327C2">
        <w:rPr>
          <w:rFonts w:asciiTheme="minorHAnsi" w:hAnsiTheme="minorHAnsi" w:cstheme="minorHAnsi"/>
          <w:color w:val="000000"/>
          <w:sz w:val="24"/>
          <w:szCs w:val="24"/>
        </w:rPr>
        <w:t>Declaração de representação de grupo ou coletivo cultural</w:t>
      </w:r>
    </w:p>
    <w:p w14:paraId="514354C6" w14:textId="5F073F81" w:rsidR="002F0C4B" w:rsidRPr="004327C2" w:rsidRDefault="005668FF"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Anexo IV - </w:t>
      </w:r>
      <w:r w:rsidR="00016D9A" w:rsidRPr="004327C2">
        <w:rPr>
          <w:rFonts w:asciiTheme="minorHAnsi" w:hAnsiTheme="minorHAnsi" w:cstheme="minorHAnsi"/>
          <w:color w:val="000000" w:themeColor="text1"/>
          <w:sz w:val="24"/>
          <w:szCs w:val="24"/>
        </w:rPr>
        <w:t>Termo de Premiação Cultural</w:t>
      </w:r>
    </w:p>
    <w:p w14:paraId="1F182040" w14:textId="3088967B" w:rsidR="002F0C4B" w:rsidRPr="004327C2" w:rsidRDefault="005668FF"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themeColor="text1"/>
          <w:sz w:val="24"/>
          <w:szCs w:val="24"/>
        </w:rPr>
        <w:t xml:space="preserve">Anexo V - </w:t>
      </w:r>
      <w:r w:rsidR="00016D9A" w:rsidRPr="004327C2">
        <w:rPr>
          <w:rFonts w:asciiTheme="minorHAnsi" w:hAnsiTheme="minorHAnsi" w:cstheme="minorHAnsi"/>
          <w:color w:val="000000"/>
          <w:sz w:val="24"/>
          <w:szCs w:val="24"/>
        </w:rPr>
        <w:t>Autodeclaração Étnico-racial</w:t>
      </w:r>
    </w:p>
    <w:p w14:paraId="7B99F570" w14:textId="2CD45B1C" w:rsidR="002F0C4B" w:rsidRPr="004327C2" w:rsidRDefault="005668FF"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Anexo VI - </w:t>
      </w:r>
      <w:r w:rsidR="00016D9A" w:rsidRPr="004327C2">
        <w:rPr>
          <w:rFonts w:asciiTheme="minorHAnsi" w:hAnsiTheme="minorHAnsi" w:cstheme="minorHAnsi"/>
          <w:color w:val="000000"/>
          <w:sz w:val="24"/>
          <w:szCs w:val="24"/>
        </w:rPr>
        <w:t>Autodeclaração para pessoa com deficiência</w:t>
      </w:r>
    </w:p>
    <w:p w14:paraId="5C69C0BF" w14:textId="55390E30" w:rsidR="002F0C4B" w:rsidRPr="004327C2" w:rsidRDefault="005668FF" w:rsidP="004327C2">
      <w:pPr>
        <w:spacing w:before="240" w:after="200" w:line="276" w:lineRule="auto"/>
        <w:ind w:firstLine="708"/>
        <w:jc w:val="both"/>
        <w:rPr>
          <w:rFonts w:asciiTheme="minorHAnsi" w:hAnsiTheme="minorHAnsi" w:cstheme="minorHAnsi"/>
          <w:color w:val="000000"/>
          <w:sz w:val="24"/>
          <w:szCs w:val="24"/>
        </w:rPr>
      </w:pPr>
      <w:r w:rsidRPr="004327C2">
        <w:rPr>
          <w:rFonts w:asciiTheme="minorHAnsi" w:hAnsiTheme="minorHAnsi" w:cstheme="minorHAnsi"/>
          <w:color w:val="000000"/>
          <w:sz w:val="24"/>
          <w:szCs w:val="24"/>
        </w:rPr>
        <w:t xml:space="preserve">Anexo VII - </w:t>
      </w:r>
      <w:r w:rsidR="00016D9A" w:rsidRPr="004327C2">
        <w:rPr>
          <w:rFonts w:asciiTheme="minorHAnsi" w:hAnsiTheme="minorHAnsi" w:cstheme="minorHAnsi"/>
          <w:color w:val="000000"/>
          <w:sz w:val="24"/>
          <w:szCs w:val="24"/>
        </w:rPr>
        <w:t>Formulário de Recurso</w:t>
      </w:r>
    </w:p>
    <w:p w14:paraId="0681CE1A" w14:textId="08E23151" w:rsidR="002F0C4B" w:rsidRPr="004327C2" w:rsidRDefault="002F0C4B" w:rsidP="004327C2">
      <w:pPr>
        <w:spacing w:line="276" w:lineRule="auto"/>
        <w:jc w:val="both"/>
        <w:rPr>
          <w:rFonts w:asciiTheme="minorHAnsi" w:hAnsiTheme="minorHAnsi" w:cstheme="minorHAnsi"/>
          <w:color w:val="000000"/>
          <w:sz w:val="24"/>
          <w:szCs w:val="24"/>
        </w:rPr>
      </w:pPr>
    </w:p>
    <w:sectPr w:rsidR="002F0C4B" w:rsidRPr="004327C2" w:rsidSect="00A40F25">
      <w:headerReference w:type="default" r:id="rId18"/>
      <w:footerReference w:type="default" r:id="rId19"/>
      <w:pgSz w:w="11906" w:h="16838"/>
      <w:pgMar w:top="2552" w:right="1440" w:bottom="113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D6EBD" w14:textId="77777777" w:rsidR="0019312F" w:rsidRDefault="0019312F">
      <w:pPr>
        <w:spacing w:after="0" w:line="240" w:lineRule="auto"/>
      </w:pPr>
      <w:r>
        <w:separator/>
      </w:r>
    </w:p>
  </w:endnote>
  <w:endnote w:type="continuationSeparator" w:id="0">
    <w:p w14:paraId="0A884FB7" w14:textId="77777777" w:rsidR="0019312F" w:rsidRDefault="0019312F">
      <w:pPr>
        <w:spacing w:after="0" w:line="240" w:lineRule="auto"/>
      </w:pPr>
      <w:r>
        <w:continuationSeparator/>
      </w:r>
    </w:p>
  </w:endnote>
  <w:endnote w:type="continuationNotice" w:id="1">
    <w:p w14:paraId="485E3428" w14:textId="77777777" w:rsidR="0019312F" w:rsidRDefault="001931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57A4990-905E-49D5-8124-365966FDBCF9}"/>
    <w:embedBold r:id="rId2" w:fontKey="{51729307-74BC-44FA-B687-9F60823735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83ECB673-1034-4F62-9A61-EBE967FBBB79}"/>
    <w:embedItalic r:id="rId4" w:fontKey="{BF1F819E-8846-4997-9D87-EC24CECEC16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9E1C224F-2529-46B5-932A-01F29B15B89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1E62" w14:textId="6016161B" w:rsidR="002F0C4B" w:rsidRPr="00502614" w:rsidRDefault="00887BAC" w:rsidP="00502614">
    <w:pPr>
      <w:pStyle w:val="Rodap"/>
      <w:rPr>
        <w:color w:val="FF0000"/>
      </w:rPr>
    </w:pPr>
    <w:r>
      <w:rPr>
        <w:noProof/>
        <w:color w:val="000000"/>
        <w:sz w:val="24"/>
        <w:szCs w:val="24"/>
      </w:rPr>
      <w:drawing>
        <wp:anchor distT="0" distB="0" distL="114300" distR="114300" simplePos="0" relativeHeight="251658240" behindDoc="1" locked="0" layoutInCell="1" allowOverlap="1" wp14:anchorId="6ADACE39" wp14:editId="170E8349">
          <wp:simplePos x="0" y="0"/>
          <wp:positionH relativeFrom="margin">
            <wp:posOffset>-914400</wp:posOffset>
          </wp:positionH>
          <wp:positionV relativeFrom="paragraph">
            <wp:posOffset>756285</wp:posOffset>
          </wp:positionV>
          <wp:extent cx="7983855" cy="10669824"/>
          <wp:effectExtent l="0" t="0" r="0" b="0"/>
          <wp:wrapNone/>
          <wp:docPr id="1056416801"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983855" cy="106698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477649" w14:textId="77777777" w:rsidR="0019312F" w:rsidRDefault="0019312F">
      <w:pPr>
        <w:spacing w:after="0" w:line="240" w:lineRule="auto"/>
      </w:pPr>
      <w:bookmarkStart w:id="0" w:name="_Hlk176784803"/>
      <w:bookmarkEnd w:id="0"/>
      <w:r>
        <w:separator/>
      </w:r>
    </w:p>
  </w:footnote>
  <w:footnote w:type="continuationSeparator" w:id="0">
    <w:p w14:paraId="640C5019" w14:textId="77777777" w:rsidR="0019312F" w:rsidRDefault="0019312F">
      <w:pPr>
        <w:spacing w:after="0" w:line="240" w:lineRule="auto"/>
      </w:pPr>
      <w:r>
        <w:continuationSeparator/>
      </w:r>
    </w:p>
  </w:footnote>
  <w:footnote w:type="continuationNotice" w:id="1">
    <w:p w14:paraId="3DA45ED6" w14:textId="77777777" w:rsidR="0019312F" w:rsidRDefault="001931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A83DE" w14:textId="4A5AEF7C" w:rsidR="00A40F25" w:rsidRDefault="00A40F25" w:rsidP="00A40F25">
    <w:pPr>
      <w:pStyle w:val="Corpodetexto"/>
      <w:spacing w:line="14" w:lineRule="auto"/>
      <w:rPr>
        <w:sz w:val="20"/>
      </w:rPr>
    </w:pPr>
    <w:r>
      <w:rPr>
        <w:noProof/>
      </w:rPr>
      <w:drawing>
        <wp:anchor distT="0" distB="0" distL="114300" distR="114300" simplePos="0" relativeHeight="251660288" behindDoc="1" locked="0" layoutInCell="1" allowOverlap="1" wp14:anchorId="63E92933" wp14:editId="43457B8C">
          <wp:simplePos x="0" y="0"/>
          <wp:positionH relativeFrom="page">
            <wp:posOffset>-213249</wp:posOffset>
          </wp:positionH>
          <wp:positionV relativeFrom="paragraph">
            <wp:posOffset>148202</wp:posOffset>
          </wp:positionV>
          <wp:extent cx="8001260" cy="11732169"/>
          <wp:effectExtent l="0" t="0" r="0" b="0"/>
          <wp:wrapNone/>
          <wp:docPr id="960917916"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12161"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001260" cy="11732169"/>
                  </a:xfrm>
                  <a:prstGeom prst="rect">
                    <a:avLst/>
                  </a:prstGeom>
                </pic:spPr>
              </pic:pic>
            </a:graphicData>
          </a:graphic>
          <wp14:sizeRelH relativeFrom="page">
            <wp14:pctWidth>0</wp14:pctWidth>
          </wp14:sizeRelH>
          <wp14:sizeRelV relativeFrom="page">
            <wp14:pctHeight>0</wp14:pctHeight>
          </wp14:sizeRelV>
        </wp:anchor>
      </w:drawing>
    </w:r>
  </w:p>
  <w:p w14:paraId="441E64E1" w14:textId="283FE00B" w:rsidR="002F0C4B" w:rsidRDefault="00A40F25" w:rsidP="00A40F25">
    <w:pPr>
      <w:widowControl w:val="0"/>
      <w:pBdr>
        <w:top w:val="nil"/>
        <w:left w:val="nil"/>
        <w:bottom w:val="nil"/>
        <w:right w:val="nil"/>
        <w:between w:val="nil"/>
      </w:pBdr>
      <w:spacing w:after="0" w:line="276" w:lineRule="auto"/>
      <w:rPr>
        <w:color w:val="000000"/>
      </w:rPr>
    </w:pPr>
    <w:r>
      <w:rPr>
        <w:noProof/>
      </w:rPr>
      <w:drawing>
        <wp:inline distT="0" distB="0" distL="0" distR="0" wp14:anchorId="3582DA71" wp14:editId="10C273B7">
          <wp:extent cx="5731510" cy="913130"/>
          <wp:effectExtent l="0" t="0" r="2540" b="0"/>
          <wp:docPr id="214354886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9131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3171823">
    <w:abstractNumId w:val="0"/>
  </w:num>
  <w:num w:numId="2" w16cid:durableId="210313003">
    <w:abstractNumId w:val="2"/>
  </w:num>
  <w:num w:numId="3" w16cid:durableId="976226916">
    <w:abstractNumId w:val="4"/>
  </w:num>
  <w:num w:numId="4" w16cid:durableId="616523878">
    <w:abstractNumId w:val="3"/>
  </w:num>
  <w:num w:numId="5" w16cid:durableId="543644114">
    <w:abstractNumId w:val="5"/>
  </w:num>
  <w:num w:numId="6" w16cid:durableId="205534634">
    <w:abstractNumId w:val="1"/>
  </w:num>
  <w:num w:numId="7" w16cid:durableId="11257803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12262"/>
    <w:rsid w:val="00016D9A"/>
    <w:rsid w:val="00021772"/>
    <w:rsid w:val="00025569"/>
    <w:rsid w:val="0003265D"/>
    <w:rsid w:val="00040B2C"/>
    <w:rsid w:val="00042281"/>
    <w:rsid w:val="000B6814"/>
    <w:rsid w:val="000F32C9"/>
    <w:rsid w:val="001128E1"/>
    <w:rsid w:val="00122093"/>
    <w:rsid w:val="001823E2"/>
    <w:rsid w:val="0018580A"/>
    <w:rsid w:val="0019312F"/>
    <w:rsid w:val="001D6853"/>
    <w:rsid w:val="00236E5C"/>
    <w:rsid w:val="00246844"/>
    <w:rsid w:val="00250240"/>
    <w:rsid w:val="00252786"/>
    <w:rsid w:val="00294932"/>
    <w:rsid w:val="002D057A"/>
    <w:rsid w:val="002F0C4B"/>
    <w:rsid w:val="002F6677"/>
    <w:rsid w:val="00326FC1"/>
    <w:rsid w:val="00346911"/>
    <w:rsid w:val="0038555E"/>
    <w:rsid w:val="003C5451"/>
    <w:rsid w:val="003C7F49"/>
    <w:rsid w:val="003D7E61"/>
    <w:rsid w:val="004327C2"/>
    <w:rsid w:val="00452C2E"/>
    <w:rsid w:val="00502614"/>
    <w:rsid w:val="00531C21"/>
    <w:rsid w:val="005668FF"/>
    <w:rsid w:val="005C7051"/>
    <w:rsid w:val="005D5105"/>
    <w:rsid w:val="005F2B9B"/>
    <w:rsid w:val="0067647C"/>
    <w:rsid w:val="00680773"/>
    <w:rsid w:val="006A52C0"/>
    <w:rsid w:val="006B53CC"/>
    <w:rsid w:val="006C686C"/>
    <w:rsid w:val="0082214A"/>
    <w:rsid w:val="0083482C"/>
    <w:rsid w:val="0084016E"/>
    <w:rsid w:val="00882C2C"/>
    <w:rsid w:val="00887BAC"/>
    <w:rsid w:val="00897822"/>
    <w:rsid w:val="008D64A8"/>
    <w:rsid w:val="008F1E39"/>
    <w:rsid w:val="00904EE9"/>
    <w:rsid w:val="00941E4E"/>
    <w:rsid w:val="00962ECF"/>
    <w:rsid w:val="009B0956"/>
    <w:rsid w:val="009B66C8"/>
    <w:rsid w:val="00A149A8"/>
    <w:rsid w:val="00A40F25"/>
    <w:rsid w:val="00A81D58"/>
    <w:rsid w:val="00AD338A"/>
    <w:rsid w:val="00B15BF6"/>
    <w:rsid w:val="00B36625"/>
    <w:rsid w:val="00B54744"/>
    <w:rsid w:val="00B56F6B"/>
    <w:rsid w:val="00B75FBA"/>
    <w:rsid w:val="00B91C3E"/>
    <w:rsid w:val="00B92462"/>
    <w:rsid w:val="00BD4350"/>
    <w:rsid w:val="00C23401"/>
    <w:rsid w:val="00C27938"/>
    <w:rsid w:val="00C36051"/>
    <w:rsid w:val="00C64AB1"/>
    <w:rsid w:val="00C93131"/>
    <w:rsid w:val="00C96F19"/>
    <w:rsid w:val="00D22428"/>
    <w:rsid w:val="00D529AF"/>
    <w:rsid w:val="00DA763C"/>
    <w:rsid w:val="00DD19D3"/>
    <w:rsid w:val="00E02EEB"/>
    <w:rsid w:val="00E37D3F"/>
    <w:rsid w:val="00E47EE7"/>
    <w:rsid w:val="00E93F07"/>
    <w:rsid w:val="00EA6591"/>
    <w:rsid w:val="00ED2E7C"/>
    <w:rsid w:val="00EF39BB"/>
    <w:rsid w:val="00F42239"/>
    <w:rsid w:val="00F42C29"/>
    <w:rsid w:val="00F476F1"/>
    <w:rsid w:val="00F60F45"/>
    <w:rsid w:val="00F92050"/>
    <w:rsid w:val="00FA079E"/>
    <w:rsid w:val="00FB4145"/>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paragraph" w:styleId="Corpodetexto">
    <w:name w:val="Body Text"/>
    <w:basedOn w:val="Normal"/>
    <w:link w:val="CorpodetextoChar"/>
    <w:uiPriority w:val="1"/>
    <w:qFormat/>
    <w:rsid w:val="00A40F25"/>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A40F25"/>
    <w:rPr>
      <w:rFonts w:ascii="Arial" w:eastAsia="Arial" w:hAnsi="Arial" w:cs="Arial"/>
      <w:sz w:val="24"/>
      <w:szCs w:val="24"/>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mailto:cultura@saltodoitarare.pr.gov.br" TargetMode="External"/><Relationship Id="rId2" Type="http://schemas.openxmlformats.org/officeDocument/2006/relationships/customXml" Target="../customXml/item2.xml"/><Relationship Id="rId16" Type="http://schemas.openxmlformats.org/officeDocument/2006/relationships/hyperlink" Target="mailto:cultura@saltodoitarare.pr.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Props1.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3.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2507</Words>
  <Characters>13543</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16018</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Fernando Cardoso</cp:lastModifiedBy>
  <cp:revision>6</cp:revision>
  <cp:lastPrinted>2024-05-21T13:43:00Z</cp:lastPrinted>
  <dcterms:created xsi:type="dcterms:W3CDTF">2024-08-30T14:09:00Z</dcterms:created>
  <dcterms:modified xsi:type="dcterms:W3CDTF">2024-09-09T17:35:00Z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